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2" w:rsidRPr="00854F01" w:rsidRDefault="00B475E2">
      <w:pPr>
        <w:shd w:val="clear" w:color="auto" w:fill="FFFFFF"/>
        <w:spacing w:line="317" w:lineRule="exact"/>
        <w:ind w:left="11558" w:right="864" w:firstLine="72"/>
        <w:rPr>
          <w:sz w:val="28"/>
          <w:szCs w:val="28"/>
        </w:rPr>
      </w:pPr>
    </w:p>
    <w:p w:rsidR="000F06F8" w:rsidRDefault="000F06F8" w:rsidP="00854F01">
      <w:pPr>
        <w:shd w:val="clear" w:color="auto" w:fill="FFFFFF"/>
        <w:ind w:left="51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F06F8" w:rsidRDefault="000F06F8" w:rsidP="00854F01">
      <w:pPr>
        <w:shd w:val="clear" w:color="auto" w:fill="FFFFFF"/>
        <w:ind w:left="51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475E2" w:rsidRPr="00854F01" w:rsidRDefault="00854F01" w:rsidP="00854F01">
      <w:pPr>
        <w:shd w:val="clear" w:color="auto" w:fill="FFFFFF"/>
        <w:ind w:left="516"/>
        <w:jc w:val="center"/>
        <w:rPr>
          <w:sz w:val="28"/>
          <w:szCs w:val="28"/>
        </w:rPr>
      </w:pPr>
      <w:r w:rsidRPr="00854F01">
        <w:rPr>
          <w:b/>
          <w:bCs/>
          <w:color w:val="000000"/>
          <w:spacing w:val="-2"/>
          <w:sz w:val="28"/>
          <w:szCs w:val="28"/>
        </w:rPr>
        <w:t>B. CRITERIILE SPECIFICE</w:t>
      </w:r>
      <w:r>
        <w:rPr>
          <w:b/>
          <w:bCs/>
          <w:color w:val="000000"/>
          <w:spacing w:val="-2"/>
          <w:sz w:val="28"/>
          <w:szCs w:val="28"/>
        </w:rPr>
        <w:t xml:space="preserve"> ŞI </w:t>
      </w:r>
      <w:r w:rsidRPr="00854F01">
        <w:rPr>
          <w:b/>
          <w:bCs/>
          <w:color w:val="000000"/>
          <w:spacing w:val="-2"/>
          <w:sz w:val="28"/>
          <w:szCs w:val="28"/>
        </w:rPr>
        <w:t xml:space="preserve">GRILA DE PUNCTAJ </w:t>
      </w:r>
      <w:r w:rsidRPr="00854F01">
        <w:rPr>
          <w:b/>
          <w:bCs/>
          <w:color w:val="000000"/>
          <w:sz w:val="28"/>
          <w:szCs w:val="28"/>
        </w:rPr>
        <w:t xml:space="preserve">PENTRU ACORDAREA GRADAŢIEI DE </w:t>
      </w:r>
      <w:r w:rsidR="00DB0BBA">
        <w:rPr>
          <w:b/>
          <w:bCs/>
          <w:color w:val="000000"/>
          <w:sz w:val="28"/>
          <w:szCs w:val="28"/>
        </w:rPr>
        <w:t>MERIT PERSONAL DIDACTIC DIN ÎNVĂŢĂ</w:t>
      </w:r>
      <w:r w:rsidRPr="00854F01">
        <w:rPr>
          <w:b/>
          <w:bCs/>
          <w:color w:val="000000"/>
          <w:sz w:val="28"/>
          <w:szCs w:val="28"/>
        </w:rPr>
        <w:t>MÂNTUL SPORTIV INTEGRAT</w:t>
      </w:r>
      <w:r>
        <w:rPr>
          <w:b/>
          <w:bCs/>
          <w:color w:val="000000"/>
          <w:sz w:val="28"/>
          <w:szCs w:val="28"/>
        </w:rPr>
        <w:t xml:space="preserve"> ŞI </w:t>
      </w:r>
      <w:r w:rsidRPr="00854F01">
        <w:rPr>
          <w:b/>
          <w:bCs/>
          <w:color w:val="000000"/>
          <w:sz w:val="28"/>
          <w:szCs w:val="28"/>
        </w:rPr>
        <w:t>SUPLIMENTAR - (PROFESORI DE EDUCAŢIE FIZICĂ</w:t>
      </w:r>
      <w:r>
        <w:rPr>
          <w:b/>
          <w:bCs/>
          <w:color w:val="000000"/>
          <w:sz w:val="28"/>
          <w:szCs w:val="28"/>
        </w:rPr>
        <w:t xml:space="preserve"> ŞI </w:t>
      </w:r>
      <w:r w:rsidRPr="00854F01">
        <w:rPr>
          <w:b/>
          <w:bCs/>
          <w:color w:val="000000"/>
          <w:sz w:val="28"/>
          <w:szCs w:val="28"/>
        </w:rPr>
        <w:t>SPORT</w:t>
      </w:r>
      <w:r>
        <w:rPr>
          <w:b/>
          <w:bCs/>
          <w:color w:val="000000"/>
          <w:sz w:val="28"/>
          <w:szCs w:val="28"/>
        </w:rPr>
        <w:t xml:space="preserve"> ŞI </w:t>
      </w:r>
      <w:r w:rsidRPr="00854F01">
        <w:rPr>
          <w:b/>
          <w:bCs/>
          <w:color w:val="000000"/>
          <w:sz w:val="28"/>
          <w:szCs w:val="28"/>
        </w:rPr>
        <w:t>ANTRENORI)</w:t>
      </w:r>
    </w:p>
    <w:p w:rsidR="00854F01" w:rsidRPr="00854F01" w:rsidRDefault="00854F01" w:rsidP="00854F01">
      <w:pPr>
        <w:shd w:val="clear" w:color="auto" w:fill="FFFFFF"/>
        <w:tabs>
          <w:tab w:val="left" w:leader="underscore" w:pos="6816"/>
        </w:tabs>
        <w:spacing w:line="360" w:lineRule="auto"/>
        <w:ind w:left="3238"/>
        <w:rPr>
          <w:b/>
          <w:bCs/>
          <w:color w:val="000000"/>
          <w:sz w:val="22"/>
          <w:szCs w:val="22"/>
        </w:rPr>
      </w:pPr>
    </w:p>
    <w:p w:rsidR="00B475E2" w:rsidRPr="00D1428D" w:rsidRDefault="00DB0BBA" w:rsidP="00854F01">
      <w:pPr>
        <w:shd w:val="clear" w:color="auto" w:fill="FFFFFF"/>
        <w:tabs>
          <w:tab w:val="left" w:leader="underscore" w:pos="6816"/>
        </w:tabs>
        <w:spacing w:line="360" w:lineRule="auto"/>
        <w:ind w:left="3238"/>
        <w:rPr>
          <w:lang w:val="it-IT"/>
        </w:rPr>
      </w:pPr>
      <w:r>
        <w:rPr>
          <w:b/>
          <w:bCs/>
          <w:color w:val="000000"/>
          <w:sz w:val="22"/>
          <w:szCs w:val="22"/>
          <w:lang w:val="it-IT"/>
        </w:rPr>
        <w:t xml:space="preserve">ANUL </w:t>
      </w:r>
      <w:r>
        <w:rPr>
          <w:b/>
          <w:bCs/>
          <w:color w:val="000000"/>
          <w:sz w:val="22"/>
          <w:szCs w:val="22"/>
          <w:lang w:val="ro-RO"/>
        </w:rPr>
        <w:t>Ş</w:t>
      </w:r>
      <w:r w:rsidR="00B475E2" w:rsidRPr="00D1428D">
        <w:rPr>
          <w:b/>
          <w:bCs/>
          <w:color w:val="000000"/>
          <w:sz w:val="22"/>
          <w:szCs w:val="22"/>
          <w:lang w:val="it-IT"/>
        </w:rPr>
        <w:t>COLAR</w:t>
      </w:r>
      <w:r w:rsidR="00B475E2" w:rsidRPr="00D1428D">
        <w:rPr>
          <w:b/>
          <w:bCs/>
          <w:color w:val="000000"/>
          <w:sz w:val="22"/>
          <w:szCs w:val="22"/>
          <w:lang w:val="it-IT"/>
        </w:rPr>
        <w:tab/>
      </w:r>
    </w:p>
    <w:p w:rsidR="00B475E2" w:rsidRDefault="00B475E2">
      <w:pPr>
        <w:shd w:val="clear" w:color="auto" w:fill="FFFFFF"/>
        <w:rPr>
          <w:lang w:val="it-IT"/>
        </w:rPr>
      </w:pPr>
    </w:p>
    <w:p w:rsidR="00854F01" w:rsidRPr="00D1428D" w:rsidRDefault="00854F01">
      <w:pPr>
        <w:shd w:val="clear" w:color="auto" w:fill="FFFFFF"/>
        <w:rPr>
          <w:lang w:val="it-IT"/>
        </w:rPr>
      </w:pPr>
    </w:p>
    <w:p w:rsidR="003C2E5B" w:rsidRDefault="00B475E2" w:rsidP="000E0836">
      <w:pPr>
        <w:numPr>
          <w:ilvl w:val="0"/>
          <w:numId w:val="19"/>
        </w:numPr>
        <w:shd w:val="clear" w:color="auto" w:fill="FFFFFF"/>
        <w:tabs>
          <w:tab w:val="left" w:leader="underscore" w:pos="6614"/>
        </w:tabs>
        <w:spacing w:line="360" w:lineRule="auto"/>
        <w:rPr>
          <w:b/>
          <w:bCs/>
          <w:color w:val="000000"/>
          <w:sz w:val="22"/>
          <w:szCs w:val="22"/>
          <w:lang w:val="it-IT"/>
        </w:rPr>
      </w:pPr>
      <w:r w:rsidRPr="00D1428D">
        <w:rPr>
          <w:b/>
          <w:bCs/>
          <w:color w:val="000000"/>
          <w:sz w:val="22"/>
          <w:szCs w:val="22"/>
          <w:lang w:val="it-IT"/>
        </w:rPr>
        <w:t xml:space="preserve">NUMELE </w:t>
      </w:r>
      <w:r w:rsidR="000546C0" w:rsidRPr="00D1428D">
        <w:rPr>
          <w:b/>
          <w:bCs/>
          <w:color w:val="000000"/>
          <w:sz w:val="22"/>
          <w:szCs w:val="22"/>
          <w:lang w:val="it-IT"/>
        </w:rPr>
        <w:t>SI</w:t>
      </w:r>
      <w:r w:rsidRPr="00D1428D">
        <w:rPr>
          <w:b/>
          <w:bCs/>
          <w:color w:val="000000"/>
          <w:sz w:val="22"/>
          <w:szCs w:val="22"/>
          <w:lang w:val="it-IT"/>
        </w:rPr>
        <w:t xml:space="preserve"> PRENUMELE:</w:t>
      </w:r>
      <w:r w:rsidRPr="00D1428D">
        <w:rPr>
          <w:b/>
          <w:bCs/>
          <w:color w:val="000000"/>
          <w:sz w:val="22"/>
          <w:szCs w:val="22"/>
          <w:lang w:val="it-IT"/>
        </w:rPr>
        <w:tab/>
      </w:r>
    </w:p>
    <w:p w:rsidR="00B475E2" w:rsidRDefault="00B475E2" w:rsidP="000E0836">
      <w:pPr>
        <w:numPr>
          <w:ilvl w:val="0"/>
          <w:numId w:val="19"/>
        </w:numPr>
        <w:shd w:val="clear" w:color="auto" w:fill="FFFFFF"/>
        <w:tabs>
          <w:tab w:val="left" w:leader="underscore" w:pos="6614"/>
        </w:tabs>
        <w:spacing w:line="360" w:lineRule="auto"/>
        <w:rPr>
          <w:b/>
          <w:bCs/>
          <w:color w:val="000000"/>
          <w:sz w:val="22"/>
          <w:szCs w:val="22"/>
          <w:lang w:val="it-IT"/>
        </w:rPr>
      </w:pPr>
      <w:r w:rsidRPr="00D1428D">
        <w:rPr>
          <w:b/>
          <w:bCs/>
          <w:color w:val="000000"/>
          <w:sz w:val="22"/>
          <w:szCs w:val="22"/>
          <w:lang w:val="it-IT"/>
        </w:rPr>
        <w:t xml:space="preserve">FUNCŢIA: </w:t>
      </w:r>
      <w:r w:rsidRPr="00D1428D">
        <w:rPr>
          <w:b/>
          <w:bCs/>
          <w:color w:val="000000"/>
          <w:sz w:val="22"/>
          <w:szCs w:val="22"/>
          <w:lang w:val="it-IT"/>
        </w:rPr>
        <w:tab/>
      </w:r>
    </w:p>
    <w:p w:rsidR="00B475E2" w:rsidRPr="00D1428D" w:rsidRDefault="00B475E2" w:rsidP="000E0836">
      <w:pPr>
        <w:numPr>
          <w:ilvl w:val="0"/>
          <w:numId w:val="19"/>
        </w:numPr>
        <w:shd w:val="clear" w:color="auto" w:fill="FFFFFF"/>
        <w:spacing w:line="360" w:lineRule="auto"/>
        <w:rPr>
          <w:lang w:val="it-IT"/>
        </w:rPr>
      </w:pPr>
      <w:r w:rsidRPr="00D1428D">
        <w:rPr>
          <w:b/>
          <w:bCs/>
          <w:color w:val="000000"/>
          <w:sz w:val="22"/>
          <w:szCs w:val="22"/>
          <w:lang w:val="it-IT"/>
        </w:rPr>
        <w:t>UNITATEA DE ÎNV</w:t>
      </w:r>
      <w:r w:rsidR="00854F01">
        <w:rPr>
          <w:b/>
          <w:bCs/>
          <w:color w:val="000000"/>
          <w:sz w:val="22"/>
          <w:szCs w:val="22"/>
          <w:lang w:val="it-IT"/>
        </w:rPr>
        <w:t>ĂŢĂ</w:t>
      </w:r>
      <w:r w:rsidRPr="00D1428D">
        <w:rPr>
          <w:b/>
          <w:bCs/>
          <w:color w:val="000000"/>
          <w:sz w:val="22"/>
          <w:szCs w:val="22"/>
          <w:lang w:val="it-IT"/>
        </w:rPr>
        <w:t>MÂNT:</w:t>
      </w:r>
      <w:r w:rsidR="00854F01">
        <w:rPr>
          <w:b/>
          <w:bCs/>
          <w:color w:val="000000"/>
          <w:sz w:val="22"/>
          <w:szCs w:val="22"/>
          <w:lang w:val="it-IT"/>
        </w:rPr>
        <w:t xml:space="preserve"> _____________________________________________________</w:t>
      </w:r>
    </w:p>
    <w:p w:rsidR="00B475E2" w:rsidRPr="00D1428D" w:rsidRDefault="00B475E2" w:rsidP="000E0836">
      <w:pPr>
        <w:numPr>
          <w:ilvl w:val="0"/>
          <w:numId w:val="19"/>
        </w:numPr>
        <w:shd w:val="clear" w:color="auto" w:fill="FFFFFF"/>
        <w:tabs>
          <w:tab w:val="left" w:leader="underscore" w:pos="4656"/>
        </w:tabs>
        <w:spacing w:line="360" w:lineRule="auto"/>
        <w:rPr>
          <w:lang w:val="it-IT"/>
        </w:rPr>
      </w:pPr>
      <w:r w:rsidRPr="00D1428D">
        <w:rPr>
          <w:b/>
          <w:bCs/>
          <w:color w:val="000000"/>
          <w:sz w:val="22"/>
          <w:szCs w:val="22"/>
          <w:lang w:val="it-IT"/>
        </w:rPr>
        <w:t>VECHIMEA ÎN ÎNV</w:t>
      </w:r>
      <w:r w:rsidR="00854F01">
        <w:rPr>
          <w:b/>
          <w:bCs/>
          <w:color w:val="000000"/>
          <w:sz w:val="22"/>
          <w:szCs w:val="22"/>
          <w:lang w:val="it-IT"/>
        </w:rPr>
        <w:t>ĂŢĂ</w:t>
      </w:r>
      <w:r w:rsidRPr="00D1428D">
        <w:rPr>
          <w:b/>
          <w:bCs/>
          <w:color w:val="000000"/>
          <w:sz w:val="22"/>
          <w:szCs w:val="22"/>
          <w:lang w:val="it-IT"/>
        </w:rPr>
        <w:t>MÂNT:</w:t>
      </w:r>
      <w:r w:rsidRPr="00D1428D">
        <w:rPr>
          <w:b/>
          <w:bCs/>
          <w:color w:val="000000"/>
          <w:sz w:val="22"/>
          <w:szCs w:val="22"/>
          <w:lang w:val="it-IT"/>
        </w:rPr>
        <w:tab/>
      </w:r>
    </w:p>
    <w:p w:rsidR="00B475E2" w:rsidRPr="00854F01" w:rsidRDefault="00B475E2" w:rsidP="000E0836">
      <w:pPr>
        <w:numPr>
          <w:ilvl w:val="0"/>
          <w:numId w:val="19"/>
        </w:numPr>
        <w:shd w:val="clear" w:color="auto" w:fill="FFFFFF"/>
        <w:spacing w:line="360" w:lineRule="auto"/>
        <w:rPr>
          <w:lang w:val="it-IT"/>
        </w:rPr>
      </w:pPr>
      <w:r w:rsidRPr="00854F01">
        <w:rPr>
          <w:b/>
          <w:bCs/>
          <w:color w:val="000000"/>
          <w:sz w:val="22"/>
          <w:szCs w:val="22"/>
          <w:lang w:val="it-IT"/>
        </w:rPr>
        <w:t>GRAD DIDACTIC:</w:t>
      </w:r>
      <w:r w:rsidR="00854F01">
        <w:rPr>
          <w:b/>
          <w:bCs/>
          <w:color w:val="000000"/>
          <w:sz w:val="22"/>
          <w:szCs w:val="22"/>
          <w:lang w:val="it-IT"/>
        </w:rPr>
        <w:t xml:space="preserve"> ______________</w:t>
      </w:r>
    </w:p>
    <w:tbl>
      <w:tblPr>
        <w:tblStyle w:val="TableGrid"/>
        <w:tblW w:w="0" w:type="auto"/>
        <w:tblInd w:w="108" w:type="dxa"/>
        <w:tblLook w:val="01E0"/>
      </w:tblPr>
      <w:tblGrid>
        <w:gridCol w:w="533"/>
        <w:gridCol w:w="4848"/>
        <w:gridCol w:w="869"/>
        <w:gridCol w:w="1138"/>
        <w:gridCol w:w="1291"/>
        <w:gridCol w:w="1382"/>
      </w:tblGrid>
      <w:tr w:rsidR="003C2E5B">
        <w:trPr>
          <w:trHeight w:hRule="exact" w:val="629"/>
          <w:tblHeader/>
        </w:trPr>
        <w:tc>
          <w:tcPr>
            <w:tcW w:w="533" w:type="dxa"/>
            <w:vAlign w:val="center"/>
          </w:tcPr>
          <w:p w:rsidR="003C2E5B" w:rsidRDefault="003C2E5B" w:rsidP="00854F01">
            <w:pPr>
              <w:shd w:val="clear" w:color="auto" w:fill="FFFFFF"/>
              <w:spacing w:line="202" w:lineRule="exact"/>
              <w:ind w:left="5" w:right="1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Nr. </w:t>
            </w: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Crt.</w:t>
            </w:r>
          </w:p>
        </w:tc>
        <w:tc>
          <w:tcPr>
            <w:tcW w:w="4848" w:type="dxa"/>
            <w:vAlign w:val="center"/>
          </w:tcPr>
          <w:p w:rsidR="003C2E5B" w:rsidRDefault="003C2E5B" w:rsidP="00854F01">
            <w:pPr>
              <w:shd w:val="clear" w:color="auto" w:fill="FFFFFF"/>
              <w:ind w:left="134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Criteriul care trebuie îndeplinit de către candidat</w:t>
            </w:r>
          </w:p>
          <w:p w:rsidR="003C2E5B" w:rsidRDefault="003C2E5B" w:rsidP="00854F01">
            <w:pPr>
              <w:shd w:val="clear" w:color="auto" w:fill="FFFFFF"/>
              <w:ind w:left="134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(se referă la act</w:t>
            </w:r>
            <w:r w:rsidR="00F21670">
              <w:rPr>
                <w:b/>
                <w:bCs/>
                <w:color w:val="000000"/>
                <w:sz w:val="16"/>
                <w:szCs w:val="16"/>
              </w:rPr>
              <w:t>ivitatea din perioada 01 septembrie 2007-31 august 2011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69" w:type="dxa"/>
            <w:vAlign w:val="center"/>
          </w:tcPr>
          <w:p w:rsidR="003C2E5B" w:rsidRDefault="003C2E5B" w:rsidP="00854F01">
            <w:pPr>
              <w:shd w:val="clear" w:color="auto" w:fill="FFFFFF"/>
              <w:spacing w:line="202" w:lineRule="exact"/>
              <w:ind w:left="24" w:right="34"/>
              <w:jc w:val="center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Punctaj </w:t>
            </w:r>
            <w:r>
              <w:rPr>
                <w:b/>
                <w:bCs/>
                <w:color w:val="000000"/>
                <w:sz w:val="18"/>
                <w:szCs w:val="18"/>
              </w:rPr>
              <w:t>maxim</w:t>
            </w:r>
          </w:p>
        </w:tc>
        <w:tc>
          <w:tcPr>
            <w:tcW w:w="1138" w:type="dxa"/>
            <w:vAlign w:val="center"/>
          </w:tcPr>
          <w:p w:rsidR="003C2E5B" w:rsidRDefault="003C2E5B" w:rsidP="00854F01">
            <w:pPr>
              <w:shd w:val="clear" w:color="auto" w:fill="FFFFFF"/>
              <w:spacing w:line="202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Detalierea</w:t>
            </w:r>
          </w:p>
          <w:p w:rsidR="003C2E5B" w:rsidRDefault="003C2E5B" w:rsidP="00854F01">
            <w:pPr>
              <w:shd w:val="clear" w:color="auto" w:fill="FFFFFF"/>
              <w:spacing w:line="202" w:lineRule="exact"/>
              <w:jc w:val="center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punctajului</w:t>
            </w:r>
          </w:p>
          <w:p w:rsidR="003C2E5B" w:rsidRDefault="003C2E5B" w:rsidP="00854F01">
            <w:pPr>
              <w:shd w:val="clear" w:color="auto" w:fill="FFFFFF"/>
              <w:spacing w:line="202" w:lineRule="exac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maxim</w:t>
            </w:r>
          </w:p>
        </w:tc>
        <w:tc>
          <w:tcPr>
            <w:tcW w:w="1291" w:type="dxa"/>
            <w:vAlign w:val="center"/>
          </w:tcPr>
          <w:p w:rsidR="003C2E5B" w:rsidRPr="00DB0BBA" w:rsidRDefault="003C2E5B" w:rsidP="00854F01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DB0BBA">
              <w:rPr>
                <w:b/>
                <w:bCs/>
                <w:color w:val="000000"/>
                <w:sz w:val="18"/>
                <w:szCs w:val="18"/>
              </w:rPr>
              <w:t>Autoevaluare</w:t>
            </w:r>
          </w:p>
        </w:tc>
        <w:tc>
          <w:tcPr>
            <w:tcW w:w="1382" w:type="dxa"/>
            <w:vAlign w:val="center"/>
          </w:tcPr>
          <w:p w:rsidR="003C2E5B" w:rsidRPr="00DB0BBA" w:rsidRDefault="003C2E5B" w:rsidP="00854F01">
            <w:pPr>
              <w:shd w:val="clear" w:color="auto" w:fill="FFFFFF"/>
              <w:spacing w:line="202" w:lineRule="exact"/>
              <w:jc w:val="center"/>
              <w:rPr>
                <w:b/>
                <w:bCs/>
                <w:sz w:val="18"/>
                <w:szCs w:val="18"/>
              </w:rPr>
            </w:pPr>
            <w:r w:rsidRPr="00DB0BBA">
              <w:rPr>
                <w:b/>
                <w:bCs/>
                <w:color w:val="000000"/>
                <w:sz w:val="18"/>
                <w:szCs w:val="18"/>
              </w:rPr>
              <w:t>Evaluarea</w:t>
            </w:r>
          </w:p>
          <w:p w:rsidR="003C2E5B" w:rsidRPr="00DB0BBA" w:rsidRDefault="003C2E5B" w:rsidP="00854F01">
            <w:pPr>
              <w:shd w:val="clear" w:color="auto" w:fill="FFFFFF"/>
              <w:spacing w:line="202" w:lineRule="exact"/>
              <w:jc w:val="center"/>
              <w:rPr>
                <w:b/>
                <w:bCs/>
                <w:sz w:val="18"/>
                <w:szCs w:val="18"/>
              </w:rPr>
            </w:pPr>
            <w:r w:rsidRPr="00DB0BBA">
              <w:rPr>
                <w:b/>
                <w:bCs/>
                <w:color w:val="000000"/>
                <w:sz w:val="18"/>
                <w:szCs w:val="18"/>
              </w:rPr>
              <w:t>inspectoratului</w:t>
            </w:r>
          </w:p>
          <w:p w:rsidR="003C2E5B" w:rsidRPr="00DB0BBA" w:rsidRDefault="003C2E5B" w:rsidP="00854F01">
            <w:pPr>
              <w:shd w:val="clear" w:color="auto" w:fill="FFFFFF"/>
              <w:spacing w:line="202" w:lineRule="exact"/>
              <w:jc w:val="center"/>
              <w:rPr>
                <w:b/>
                <w:bCs/>
                <w:sz w:val="18"/>
                <w:szCs w:val="18"/>
              </w:rPr>
            </w:pPr>
            <w:r w:rsidRPr="00DB0BBA">
              <w:rPr>
                <w:b/>
                <w:bCs/>
                <w:color w:val="000000"/>
                <w:sz w:val="18"/>
                <w:szCs w:val="18"/>
              </w:rPr>
              <w:t>şcolar</w:t>
            </w:r>
          </w:p>
        </w:tc>
      </w:tr>
      <w:tr w:rsidR="003C2E5B">
        <w:trPr>
          <w:trHeight w:hRule="exact" w:val="629"/>
        </w:trPr>
        <w:tc>
          <w:tcPr>
            <w:tcW w:w="533" w:type="dxa"/>
            <w:tcBorders>
              <w:bottom w:val="nil"/>
            </w:tcBorders>
          </w:tcPr>
          <w:p w:rsidR="003C2E5B" w:rsidRDefault="003C2E5B" w:rsidP="00B067C2">
            <w:pPr>
              <w:shd w:val="clear" w:color="auto" w:fill="FFFFFF"/>
              <w:spacing w:line="202" w:lineRule="exact"/>
              <w:ind w:left="5" w:right="1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48" w:type="dxa"/>
          </w:tcPr>
          <w:p w:rsidR="003C2E5B" w:rsidRDefault="005869B1" w:rsidP="00B067C2">
            <w:pPr>
              <w:shd w:val="clear" w:color="auto" w:fill="FFFFFF"/>
              <w:spacing w:line="250" w:lineRule="exact"/>
              <w:ind w:right="802"/>
            </w:pPr>
            <w:r>
              <w:rPr>
                <w:b/>
                <w:bCs/>
                <w:color w:val="000000"/>
              </w:rPr>
              <w:t>Criteriul activităţ</w:t>
            </w:r>
            <w:r w:rsidR="003C2E5B">
              <w:rPr>
                <w:b/>
                <w:bCs/>
                <w:color w:val="000000"/>
              </w:rPr>
              <w:t>ilor complexe cu valoare instructiv-educativă</w:t>
            </w:r>
          </w:p>
        </w:tc>
        <w:tc>
          <w:tcPr>
            <w:tcW w:w="869" w:type="dxa"/>
          </w:tcPr>
          <w:p w:rsidR="003C2E5B" w:rsidRDefault="003C2E5B" w:rsidP="00B067C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8" w:type="dxa"/>
          </w:tcPr>
          <w:p w:rsidR="003C2E5B" w:rsidRDefault="003C2E5B" w:rsidP="00B067C2">
            <w:pPr>
              <w:shd w:val="clear" w:color="auto" w:fill="FFFFFF"/>
              <w:spacing w:line="202" w:lineRule="exact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91" w:type="dxa"/>
          </w:tcPr>
          <w:p w:rsidR="003C2E5B" w:rsidRDefault="003C2E5B" w:rsidP="00B067C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</w:tcPr>
          <w:p w:rsidR="003C2E5B" w:rsidRDefault="003C2E5B" w:rsidP="00B067C2">
            <w:pPr>
              <w:shd w:val="clear" w:color="auto" w:fill="FFFFFF"/>
              <w:spacing w:line="202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2E5B">
        <w:trPr>
          <w:trHeight w:hRule="exact" w:val="1163"/>
        </w:trPr>
        <w:tc>
          <w:tcPr>
            <w:tcW w:w="533" w:type="dxa"/>
            <w:tcBorders>
              <w:top w:val="nil"/>
              <w:bottom w:val="nil"/>
            </w:tcBorders>
          </w:tcPr>
          <w:p w:rsidR="003C2E5B" w:rsidRDefault="003C2E5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3C2E5B" w:rsidRPr="00D1428D" w:rsidRDefault="003C2E5B" w:rsidP="003C2E5B">
            <w:pPr>
              <w:shd w:val="clear" w:color="auto" w:fill="FFFFFF"/>
              <w:ind w:left="360"/>
              <w:rPr>
                <w:lang w:val="it-IT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a)      Rezultate deosebite obţinute în pregătirea</w:t>
            </w:r>
          </w:p>
          <w:p w:rsidR="003C2E5B" w:rsidRPr="003C2E5B" w:rsidRDefault="003C2E5B" w:rsidP="003C2E5B">
            <w:pPr>
              <w:shd w:val="clear" w:color="auto" w:fill="FFFFFF"/>
              <w:ind w:left="360" w:right="5"/>
              <w:rPr>
                <w:lang w:val="it-IT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preşcolarilor şi a elevilor în raport cu standa</w:t>
            </w:r>
            <w:r w:rsidR="00DB0BBA">
              <w:rPr>
                <w:b/>
                <w:bCs/>
                <w:color w:val="000000"/>
                <w:sz w:val="16"/>
                <w:szCs w:val="16"/>
                <w:lang w:val="it-IT"/>
              </w:rPr>
              <w:t>rdele curriculare de performanţă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, materializate în progresul elevilor la clasă, în rezultate ale</w:t>
            </w:r>
            <w:r w:rsidR="00DB0BBA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elevilor la clasă, la testări şi examene naţionale de sfârş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it de ci</w:t>
            </w:r>
            <w:r w:rsidR="00DB0BBA">
              <w:rPr>
                <w:b/>
                <w:bCs/>
                <w:color w:val="000000"/>
                <w:sz w:val="16"/>
                <w:szCs w:val="16"/>
                <w:lang w:val="it-IT"/>
              </w:rPr>
              <w:t>clu, rezultate obţinute cu clasă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şi individual pentru disci</w:t>
            </w:r>
            <w:r w:rsidR="00DB0BBA">
              <w:rPr>
                <w:b/>
                <w:bCs/>
                <w:color w:val="000000"/>
                <w:sz w:val="16"/>
                <w:szCs w:val="16"/>
                <w:lang w:val="it-IT"/>
              </w:rPr>
              <w:t>plinele de specialitate în învăţă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mântul vocaţional:</w:t>
            </w:r>
          </w:p>
        </w:tc>
        <w:tc>
          <w:tcPr>
            <w:tcW w:w="869" w:type="dxa"/>
            <w:tcBorders>
              <w:bottom w:val="nil"/>
            </w:tcBorders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91" w:type="dxa"/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2E5B">
        <w:tc>
          <w:tcPr>
            <w:tcW w:w="533" w:type="dxa"/>
            <w:tcBorders>
              <w:top w:val="nil"/>
              <w:bottom w:val="nil"/>
            </w:tcBorders>
          </w:tcPr>
          <w:p w:rsidR="003C2E5B" w:rsidRDefault="003C2E5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C2E5B" w:rsidRPr="003C2E5B" w:rsidRDefault="003C2E5B" w:rsidP="003C2E5B">
            <w:pPr>
              <w:numPr>
                <w:ilvl w:val="0"/>
                <w:numId w:val="7"/>
              </w:numPr>
              <w:shd w:val="clear" w:color="auto" w:fill="FFFFFF"/>
            </w:pPr>
            <w:r w:rsidRPr="00A636E6">
              <w:rPr>
                <w:b/>
                <w:bCs/>
                <w:color w:val="000000"/>
                <w:sz w:val="16"/>
                <w:szCs w:val="16"/>
              </w:rPr>
              <w:t>selecţia elevilor în grupe/clase cu profil sportiv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</w:tcPr>
          <w:p w:rsidR="003C2E5B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291" w:type="dxa"/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2E5B">
        <w:tc>
          <w:tcPr>
            <w:tcW w:w="533" w:type="dxa"/>
            <w:tcBorders>
              <w:top w:val="nil"/>
              <w:bottom w:val="nil"/>
            </w:tcBorders>
          </w:tcPr>
          <w:p w:rsidR="003C2E5B" w:rsidRDefault="003C2E5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C2E5B" w:rsidRPr="00A636E6" w:rsidRDefault="003C2E5B" w:rsidP="003C2E5B">
            <w:pPr>
              <w:numPr>
                <w:ilvl w:val="0"/>
                <w:numId w:val="7"/>
              </w:num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A636E6">
              <w:rPr>
                <w:b/>
                <w:bCs/>
                <w:color w:val="000000"/>
                <w:sz w:val="16"/>
                <w:szCs w:val="16"/>
              </w:rPr>
              <w:t>ponderea promovării elevilor de la un an la altul de pregătire sportivă/</w:t>
            </w:r>
            <w:r>
              <w:rPr>
                <w:b/>
                <w:bCs/>
                <w:color w:val="000000"/>
                <w:sz w:val="16"/>
                <w:szCs w:val="16"/>
              </w:rPr>
              <w:t>studi</w:t>
            </w:r>
            <w:r w:rsidR="00DB0BBA"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</w:tcPr>
          <w:p w:rsidR="003C2E5B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291" w:type="dxa"/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2E5B">
        <w:tc>
          <w:tcPr>
            <w:tcW w:w="533" w:type="dxa"/>
            <w:tcBorders>
              <w:top w:val="nil"/>
              <w:bottom w:val="nil"/>
            </w:tcBorders>
          </w:tcPr>
          <w:p w:rsidR="003C2E5B" w:rsidRDefault="003C2E5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C2E5B" w:rsidRPr="003C2E5B" w:rsidRDefault="003C2E5B" w:rsidP="003C2E5B">
            <w:pPr>
              <w:numPr>
                <w:ilvl w:val="0"/>
                <w:numId w:val="7"/>
              </w:num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elevi cu dublă legitimare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</w:tcPr>
          <w:p w:rsidR="003C2E5B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1291" w:type="dxa"/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2E5B">
        <w:tc>
          <w:tcPr>
            <w:tcW w:w="533" w:type="dxa"/>
            <w:tcBorders>
              <w:top w:val="nil"/>
              <w:bottom w:val="nil"/>
            </w:tcBorders>
          </w:tcPr>
          <w:p w:rsidR="003C2E5B" w:rsidRDefault="003C2E5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C2E5B" w:rsidRDefault="003C2E5B" w:rsidP="003C2E5B">
            <w:pPr>
              <w:numPr>
                <w:ilvl w:val="0"/>
                <w:numId w:val="7"/>
              </w:num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elevi transferaţi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</w:tcPr>
          <w:p w:rsidR="003C2E5B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291" w:type="dxa"/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</w:tcPr>
          <w:p w:rsid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2E5B" w:rsidRPr="003C2E5B">
        <w:tc>
          <w:tcPr>
            <w:tcW w:w="533" w:type="dxa"/>
            <w:tcBorders>
              <w:top w:val="nil"/>
              <w:bottom w:val="nil"/>
            </w:tcBorders>
          </w:tcPr>
          <w:p w:rsidR="003C2E5B" w:rsidRDefault="003C2E5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3C2E5B" w:rsidRPr="003C2E5B" w:rsidRDefault="003C2E5B" w:rsidP="003C2E5B">
            <w:pPr>
              <w:numPr>
                <w:ilvl w:val="0"/>
                <w:numId w:val="7"/>
              </w:num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elevi participanti la pregătire, întreceri, 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concursuri şi co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mpetiţii cu loturile naţionale</w:t>
            </w:r>
          </w:p>
        </w:tc>
        <w:tc>
          <w:tcPr>
            <w:tcW w:w="869" w:type="dxa"/>
            <w:tcBorders>
              <w:top w:val="nil"/>
            </w:tcBorders>
          </w:tcPr>
          <w:p w:rsidR="003C2E5B" w:rsidRP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3C2E5B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5</w:t>
            </w:r>
          </w:p>
        </w:tc>
        <w:tc>
          <w:tcPr>
            <w:tcW w:w="1291" w:type="dxa"/>
          </w:tcPr>
          <w:p w:rsidR="003C2E5B" w:rsidRP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3C2E5B" w:rsidRPr="003C2E5B" w:rsidRDefault="003C2E5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2E07C4" w:rsidRPr="002E07C4">
        <w:tc>
          <w:tcPr>
            <w:tcW w:w="533" w:type="dxa"/>
            <w:tcBorders>
              <w:top w:val="nil"/>
              <w:bottom w:val="nil"/>
            </w:tcBorders>
          </w:tcPr>
          <w:p w:rsidR="002E07C4" w:rsidRPr="00EC78F6" w:rsidRDefault="002E07C4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2E07C4" w:rsidRPr="00EC78F6" w:rsidRDefault="002E07C4" w:rsidP="002E07C4">
            <w:pPr>
              <w:shd w:val="clear" w:color="auto" w:fill="FFFFFF"/>
              <w:ind w:left="35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C78F6">
              <w:rPr>
                <w:b/>
                <w:bCs/>
                <w:color w:val="000000"/>
                <w:sz w:val="16"/>
                <w:szCs w:val="16"/>
                <w:lang w:val="it-IT"/>
              </w:rPr>
              <w:t>b)     Rezultate deosebite obţinute în selecţie, pregătirea şi p</w:t>
            </w:r>
            <w:r w:rsidR="00DB0BBA">
              <w:rPr>
                <w:b/>
                <w:bCs/>
                <w:color w:val="000000"/>
                <w:sz w:val="16"/>
                <w:szCs w:val="16"/>
                <w:lang w:val="it-IT"/>
              </w:rPr>
              <w:t>romovarea sportivilor cu calităţ</w:t>
            </w:r>
            <w:r w:rsidRPr="00EC78F6">
              <w:rPr>
                <w:b/>
                <w:bCs/>
                <w:color w:val="000000"/>
                <w:sz w:val="16"/>
                <w:szCs w:val="16"/>
                <w:lang w:val="it-IT"/>
              </w:rPr>
              <w:t>i deosebite pentru sportul de performan</w:t>
            </w:r>
            <w:r w:rsidR="00DB0BBA">
              <w:rPr>
                <w:b/>
                <w:bCs/>
                <w:color w:val="000000"/>
                <w:sz w:val="16"/>
                <w:szCs w:val="16"/>
                <w:lang w:val="it-IT"/>
              </w:rPr>
              <w:t>ţă</w:t>
            </w:r>
          </w:p>
        </w:tc>
        <w:tc>
          <w:tcPr>
            <w:tcW w:w="869" w:type="dxa"/>
            <w:tcBorders>
              <w:bottom w:val="nil"/>
            </w:tcBorders>
          </w:tcPr>
          <w:p w:rsidR="002E07C4" w:rsidRPr="002E07C4" w:rsidRDefault="002E07C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8" w:type="dxa"/>
          </w:tcPr>
          <w:p w:rsidR="002E07C4" w:rsidRPr="00B14738" w:rsidRDefault="002E07C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291" w:type="dxa"/>
          </w:tcPr>
          <w:p w:rsidR="002E07C4" w:rsidRPr="002E07C4" w:rsidRDefault="002E07C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</w:tcPr>
          <w:p w:rsidR="002E07C4" w:rsidRPr="002E07C4" w:rsidRDefault="002E07C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07C4" w:rsidRPr="00EC78F6">
        <w:tc>
          <w:tcPr>
            <w:tcW w:w="533" w:type="dxa"/>
            <w:tcBorders>
              <w:top w:val="nil"/>
              <w:bottom w:val="nil"/>
            </w:tcBorders>
          </w:tcPr>
          <w:p w:rsidR="002E07C4" w:rsidRDefault="002E07C4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E07C4" w:rsidRPr="00EC78F6" w:rsidRDefault="00DB0BBA" w:rsidP="00A370BB">
            <w:pPr>
              <w:numPr>
                <w:ilvl w:val="0"/>
                <w:numId w:val="7"/>
              </w:num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selecţia sportivilor cu calităţ</w:t>
            </w:r>
            <w:r w:rsidR="00EC78F6" w:rsidRPr="00EC78F6">
              <w:rPr>
                <w:b/>
                <w:bCs/>
                <w:color w:val="000000"/>
                <w:sz w:val="16"/>
                <w:szCs w:val="16"/>
                <w:lang w:val="it-IT"/>
              </w:rPr>
              <w:t>i deosebite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E07C4" w:rsidRPr="00EC78F6" w:rsidRDefault="002E07C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2E07C4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3</w:t>
            </w:r>
          </w:p>
        </w:tc>
        <w:tc>
          <w:tcPr>
            <w:tcW w:w="1291" w:type="dxa"/>
          </w:tcPr>
          <w:p w:rsidR="002E07C4" w:rsidRPr="00EC78F6" w:rsidRDefault="002E07C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2E07C4" w:rsidRPr="00EC78F6" w:rsidRDefault="002E07C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2E07C4" w:rsidRPr="00EC78F6">
        <w:tc>
          <w:tcPr>
            <w:tcW w:w="533" w:type="dxa"/>
            <w:tcBorders>
              <w:top w:val="nil"/>
              <w:bottom w:val="nil"/>
            </w:tcBorders>
          </w:tcPr>
          <w:p w:rsidR="002E07C4" w:rsidRPr="00EC78F6" w:rsidRDefault="002E07C4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E07C4" w:rsidRPr="00EC78F6" w:rsidRDefault="00DB0BBA" w:rsidP="00A370BB">
            <w:pPr>
              <w:numPr>
                <w:ilvl w:val="0"/>
                <w:numId w:val="7"/>
              </w:num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pregătirea sportivilor cu calităţ</w:t>
            </w:r>
            <w:r w:rsidR="00EC78F6" w:rsidRPr="00EC78F6">
              <w:rPr>
                <w:b/>
                <w:bCs/>
                <w:color w:val="000000"/>
                <w:sz w:val="16"/>
                <w:szCs w:val="16"/>
                <w:lang w:val="it-IT"/>
              </w:rPr>
              <w:t>i deosebite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2E07C4" w:rsidRPr="00EC78F6" w:rsidRDefault="002E07C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2E07C4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3</w:t>
            </w:r>
          </w:p>
        </w:tc>
        <w:tc>
          <w:tcPr>
            <w:tcW w:w="1291" w:type="dxa"/>
          </w:tcPr>
          <w:p w:rsidR="002E07C4" w:rsidRPr="00EC78F6" w:rsidRDefault="002E07C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2E07C4" w:rsidRPr="00EC78F6" w:rsidRDefault="002E07C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EC78F6" w:rsidRPr="00EC78F6" w:rsidRDefault="00EC78F6" w:rsidP="00A370BB">
            <w:pPr>
              <w:numPr>
                <w:ilvl w:val="0"/>
                <w:numId w:val="7"/>
              </w:num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p</w:t>
            </w:r>
            <w:r w:rsidR="00DB0BBA">
              <w:rPr>
                <w:b/>
                <w:bCs/>
                <w:color w:val="000000"/>
                <w:sz w:val="16"/>
                <w:szCs w:val="16"/>
                <w:lang w:val="it-IT"/>
              </w:rPr>
              <w:t>romovarea sportivilor cu calităţ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i deosebite</w:t>
            </w:r>
          </w:p>
        </w:tc>
        <w:tc>
          <w:tcPr>
            <w:tcW w:w="869" w:type="dxa"/>
            <w:tcBorders>
              <w:top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9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DB0BBA" w:rsidP="00EC78F6">
            <w:pPr>
              <w:shd w:val="clear" w:color="auto" w:fill="FFFFFF"/>
              <w:ind w:left="35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c)      Performanţ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e în pregătirea elevilor distinşi la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competiţiile naţionale şi intern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materializate prin obţinerea locurilor I, II, III, IV, V şi VI:</w:t>
            </w:r>
          </w:p>
        </w:tc>
        <w:tc>
          <w:tcPr>
            <w:tcW w:w="869" w:type="dxa"/>
          </w:tcPr>
          <w:p w:rsidR="00EC78F6" w:rsidRPr="00EC78F6" w:rsidRDefault="0032797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2</w:t>
            </w:r>
            <w:r w:rsidR="00EC78F6">
              <w:rPr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1138" w:type="dxa"/>
          </w:tcPr>
          <w:p w:rsidR="00EC78F6" w:rsidRPr="00B14738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right w:val="nil"/>
            </w:tcBorders>
          </w:tcPr>
          <w:p w:rsidR="00854F01" w:rsidRDefault="00854F01" w:rsidP="00EC78F6">
            <w:pPr>
              <w:shd w:val="clear" w:color="auto" w:fill="FFFFFF"/>
              <w:ind w:left="352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EC78F6" w:rsidRPr="00D1428D" w:rsidRDefault="00EC78F6" w:rsidP="00EC78F6">
            <w:pPr>
              <w:shd w:val="clear" w:color="auto" w:fill="FFFFFF"/>
              <w:ind w:left="35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D1428D">
              <w:rPr>
                <w:b/>
                <w:bCs/>
                <w:color w:val="000000"/>
                <w:sz w:val="18"/>
                <w:szCs w:val="18"/>
                <w:lang w:val="it-IT"/>
              </w:rPr>
              <w:t>c.1. La disciplinele sportive individuale: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  <w:tcBorders>
              <w:left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Default="00EC78F6" w:rsidP="00B067C2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COMPETIŢII INTERNAŢIONALE OFICIALE</w:t>
            </w:r>
          </w:p>
        </w:tc>
        <w:tc>
          <w:tcPr>
            <w:tcW w:w="869" w:type="dxa"/>
          </w:tcPr>
          <w:p w:rsidR="00EC78F6" w:rsidRPr="00EC78F6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7.5</w:t>
            </w:r>
          </w:p>
        </w:tc>
        <w:tc>
          <w:tcPr>
            <w:tcW w:w="1138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</w:t>
            </w:r>
            <w:r w:rsidR="005869B1">
              <w:rPr>
                <w:b/>
                <w:bCs/>
                <w:color w:val="000000"/>
                <w:sz w:val="16"/>
                <w:szCs w:val="16"/>
                <w:lang w:val="it-IT"/>
              </w:rPr>
              <w:t>rn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locul I, copii</w:t>
            </w:r>
          </w:p>
        </w:tc>
        <w:tc>
          <w:tcPr>
            <w:tcW w:w="869" w:type="dxa"/>
            <w:tcBorders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FE1E53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</w:t>
            </w:r>
            <w:r w:rsidR="005869B1">
              <w:rPr>
                <w:b/>
                <w:bCs/>
                <w:color w:val="000000"/>
                <w:sz w:val="16"/>
                <w:szCs w:val="16"/>
                <w:lang w:val="it-IT"/>
              </w:rPr>
              <w:t>rn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locul 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</w:t>
            </w:r>
            <w:r w:rsidR="005869B1">
              <w:rPr>
                <w:b/>
                <w:bCs/>
                <w:color w:val="000000"/>
                <w:sz w:val="16"/>
                <w:szCs w:val="16"/>
                <w:lang w:val="it-IT"/>
              </w:rPr>
              <w:t>rn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locul III,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</w:t>
            </w:r>
            <w:r w:rsidR="005869B1">
              <w:rPr>
                <w:b/>
                <w:bCs/>
                <w:color w:val="000000"/>
                <w:sz w:val="16"/>
                <w:szCs w:val="16"/>
                <w:lang w:val="it-IT"/>
              </w:rPr>
              <w:t>rn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locurile IV-VI,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</w:t>
            </w:r>
            <w:r w:rsidR="005869B1">
              <w:rPr>
                <w:b/>
                <w:bCs/>
                <w:color w:val="000000"/>
                <w:sz w:val="16"/>
                <w:szCs w:val="16"/>
                <w:lang w:val="it-IT"/>
              </w:rPr>
              <w:t>rn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locul 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0.30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</w:t>
            </w:r>
            <w:r w:rsidR="005869B1">
              <w:rPr>
                <w:b/>
                <w:bCs/>
                <w:color w:val="000000"/>
                <w:sz w:val="16"/>
                <w:szCs w:val="16"/>
                <w:lang w:val="it-IT"/>
              </w:rPr>
              <w:t>rn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locul 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</w:t>
            </w:r>
            <w:r w:rsidR="005869B1">
              <w:rPr>
                <w:b/>
                <w:bCs/>
                <w:color w:val="000000"/>
                <w:sz w:val="16"/>
                <w:szCs w:val="16"/>
                <w:lang w:val="it-IT"/>
              </w:rPr>
              <w:t>rn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locul III,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0.15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FE1E53">
            <w:pPr>
              <w:shd w:val="clear" w:color="auto" w:fill="FFFFFF"/>
              <w:spacing w:line="202" w:lineRule="exact"/>
              <w:ind w:right="311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</w:t>
            </w:r>
            <w:r w:rsidR="005869B1">
              <w:rPr>
                <w:b/>
                <w:bCs/>
                <w:color w:val="000000"/>
                <w:sz w:val="16"/>
                <w:szCs w:val="16"/>
                <w:lang w:val="it-IT"/>
              </w:rPr>
              <w:t>rn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locurile IV-VI,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0.10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</w:t>
            </w:r>
            <w:r w:rsidR="005869B1">
              <w:rPr>
                <w:b/>
                <w:bCs/>
                <w:color w:val="000000"/>
                <w:sz w:val="16"/>
                <w:szCs w:val="16"/>
                <w:lang w:val="it-IT"/>
              </w:rPr>
              <w:t>rn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locul 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0.35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</w:t>
            </w:r>
            <w:r w:rsidR="005869B1">
              <w:rPr>
                <w:b/>
                <w:bCs/>
                <w:color w:val="000000"/>
                <w:sz w:val="16"/>
                <w:szCs w:val="16"/>
                <w:lang w:val="it-IT"/>
              </w:rPr>
              <w:t>rn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locul 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0.30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</w:t>
            </w:r>
            <w:r w:rsidR="005869B1">
              <w:rPr>
                <w:b/>
                <w:bCs/>
                <w:color w:val="000000"/>
                <w:sz w:val="16"/>
                <w:szCs w:val="16"/>
                <w:lang w:val="it-IT"/>
              </w:rPr>
              <w:t>rn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locul III,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F23DF1">
            <w:pPr>
              <w:shd w:val="clear" w:color="auto" w:fill="FFFFFF"/>
              <w:spacing w:line="202" w:lineRule="exact"/>
              <w:ind w:right="28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</w:t>
            </w:r>
            <w:r w:rsidR="005869B1">
              <w:rPr>
                <w:b/>
                <w:bCs/>
                <w:color w:val="000000"/>
                <w:sz w:val="16"/>
                <w:szCs w:val="16"/>
                <w:lang w:val="it-IT"/>
              </w:rPr>
              <w:t>rn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aţionale, locurile IV-VI,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0.15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B0BBA" w:rsidRDefault="00EC78F6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DB0BBA">
              <w:rPr>
                <w:color w:val="000000"/>
                <w:spacing w:val="-2"/>
                <w:sz w:val="16"/>
                <w:szCs w:val="16"/>
                <w:lang w:val="it-IT"/>
              </w:rPr>
              <w:t xml:space="preserve">-   </w:t>
            </w:r>
            <w:r w:rsidRPr="00DB0BBA">
              <w:rPr>
                <w:b/>
                <w:bCs/>
                <w:color w:val="000000"/>
                <w:spacing w:val="-2"/>
                <w:sz w:val="16"/>
                <w:szCs w:val="16"/>
                <w:lang w:val="it-IT"/>
              </w:rPr>
              <w:t>campionate balcanice, locul 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0.45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balcanice, locul 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0.35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balcanice, locul III,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balcanice, locurile IV-VI,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B0BBA" w:rsidRDefault="00EC78F6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DB0BBA">
              <w:rPr>
                <w:color w:val="000000"/>
                <w:spacing w:val="-2"/>
                <w:sz w:val="16"/>
                <w:szCs w:val="16"/>
                <w:lang w:val="it-IT"/>
              </w:rPr>
              <w:t xml:space="preserve">-   </w:t>
            </w:r>
            <w:r w:rsidRPr="00DB0BBA">
              <w:rPr>
                <w:b/>
                <w:bCs/>
                <w:color w:val="000000"/>
                <w:spacing w:val="-2"/>
                <w:sz w:val="16"/>
                <w:szCs w:val="16"/>
                <w:lang w:val="it-IT"/>
              </w:rPr>
              <w:t>campionate balcanice, locul 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balcanice, locul 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0.40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balcanice, locul III,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0.30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balcanice, locurile IV-VI,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FE1E5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B0BBA" w:rsidRDefault="00EC78F6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DB0BBA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B0BBA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europene, locul 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europene, locul 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europene, locul III,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europene, locurile IV-VI,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B0BBA" w:rsidRDefault="00EC78F6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DB0BBA">
              <w:rPr>
                <w:color w:val="000000"/>
                <w:spacing w:val="-1"/>
                <w:sz w:val="16"/>
                <w:szCs w:val="16"/>
                <w:lang w:val="it-IT"/>
              </w:rPr>
              <w:t xml:space="preserve">-   </w:t>
            </w:r>
            <w:r w:rsidRPr="00DB0BBA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campionate/cupe europene, locul 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europene, locul 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europene, locul III,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D743B">
            <w:pPr>
              <w:shd w:val="clear" w:color="auto" w:fill="FFFFFF"/>
              <w:spacing w:line="202" w:lineRule="exact"/>
              <w:ind w:right="170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europene, locurile IV-VI,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B0BBA" w:rsidRDefault="00EC78F6" w:rsidP="00BD743B">
            <w:pPr>
              <w:shd w:val="clear" w:color="auto" w:fill="FFFFFF"/>
              <w:ind w:right="170"/>
              <w:rPr>
                <w:sz w:val="16"/>
                <w:szCs w:val="16"/>
                <w:lang w:val="it-IT"/>
              </w:rPr>
            </w:pPr>
            <w:r w:rsidRPr="00DB0BBA">
              <w:rPr>
                <w:color w:val="000000"/>
                <w:spacing w:val="-1"/>
                <w:sz w:val="16"/>
                <w:szCs w:val="16"/>
                <w:lang w:val="it-IT"/>
              </w:rPr>
              <w:t xml:space="preserve">-   </w:t>
            </w:r>
            <w:r w:rsidRPr="00DB0BBA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campionate/cupe europene, locul 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D743B">
            <w:pPr>
              <w:shd w:val="clear" w:color="auto" w:fill="FFFFFF"/>
              <w:ind w:right="170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europene, locul 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D743B">
            <w:pPr>
              <w:shd w:val="clear" w:color="auto" w:fill="FFFFFF"/>
              <w:ind w:right="170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europene, locul III,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D743B">
            <w:pPr>
              <w:shd w:val="clear" w:color="auto" w:fill="FFFFFF"/>
              <w:spacing w:line="202" w:lineRule="exact"/>
              <w:ind w:right="170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europene, locurile IV-VI,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B0BBA" w:rsidRDefault="00EC78F6" w:rsidP="00BD743B">
            <w:pPr>
              <w:shd w:val="clear" w:color="auto" w:fill="FFFFFF"/>
              <w:ind w:right="170"/>
              <w:rPr>
                <w:sz w:val="16"/>
                <w:szCs w:val="16"/>
                <w:lang w:val="it-IT"/>
              </w:rPr>
            </w:pPr>
            <w:r w:rsidRPr="00DB0BBA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B0BBA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mondiale, locul 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D743B">
            <w:pPr>
              <w:shd w:val="clear" w:color="auto" w:fill="FFFFFF"/>
              <w:ind w:right="170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mondiale, locul 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mondiale, locul III,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mondiale, locurile IV-VI,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B0BBA" w:rsidRDefault="00EC78F6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DB0BBA">
              <w:rPr>
                <w:color w:val="000000"/>
                <w:spacing w:val="-1"/>
                <w:sz w:val="16"/>
                <w:szCs w:val="16"/>
                <w:lang w:val="it-IT"/>
              </w:rPr>
              <w:t xml:space="preserve">-   </w:t>
            </w:r>
            <w:r w:rsidRPr="00DB0BBA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campionate/cupe mondiale, locul 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1.20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mondiale, locul 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0.80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mondiale, locul III,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0.60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D743B">
            <w:pPr>
              <w:shd w:val="clear" w:color="auto" w:fill="FFFFFF"/>
              <w:spacing w:line="202" w:lineRule="exact"/>
              <w:ind w:right="170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mondiale, locurile IV-VI,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0.40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B0BBA" w:rsidRDefault="00EC78F6" w:rsidP="00BD743B">
            <w:pPr>
              <w:shd w:val="clear" w:color="auto" w:fill="FFFFFF"/>
              <w:ind w:right="170"/>
              <w:rPr>
                <w:sz w:val="16"/>
                <w:szCs w:val="16"/>
                <w:lang w:val="it-IT"/>
              </w:rPr>
            </w:pPr>
            <w:r w:rsidRPr="00DB0BBA">
              <w:rPr>
                <w:color w:val="000000"/>
                <w:spacing w:val="-1"/>
                <w:sz w:val="16"/>
                <w:szCs w:val="16"/>
                <w:lang w:val="it-IT"/>
              </w:rPr>
              <w:t xml:space="preserve">-   </w:t>
            </w:r>
            <w:r w:rsidRPr="00DB0BBA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campionate/cupe mondiale, locul 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D743B">
            <w:pPr>
              <w:shd w:val="clear" w:color="auto" w:fill="FFFFFF"/>
              <w:ind w:right="170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mondiale, locul 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D743B">
            <w:pPr>
              <w:shd w:val="clear" w:color="auto" w:fill="FFFFFF"/>
              <w:ind w:right="170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mondiale, locul III,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D743B">
            <w:pPr>
              <w:shd w:val="clear" w:color="auto" w:fill="FFFFFF"/>
              <w:spacing w:line="202" w:lineRule="exact"/>
              <w:ind w:right="170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mondiale, locurile IV-VI,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B0BBA" w:rsidRDefault="00DB0BBA" w:rsidP="00B067C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 </w:t>
            </w:r>
            <w:r w:rsidR="00EC78F6" w:rsidRPr="00DB0BBA">
              <w:rPr>
                <w:color w:val="000000"/>
                <w:sz w:val="16"/>
                <w:szCs w:val="16"/>
              </w:rPr>
              <w:t xml:space="preserve"> </w:t>
            </w:r>
            <w:r w:rsidR="00EC78F6" w:rsidRPr="00DB0BBA">
              <w:rPr>
                <w:b/>
                <w:bCs/>
                <w:color w:val="000000"/>
                <w:sz w:val="16"/>
                <w:szCs w:val="16"/>
              </w:rPr>
              <w:t>Jocuri Olimpice, locul 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Default="00EC78F6" w:rsidP="00B067C2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>
              <w:rPr>
                <w:b/>
                <w:bCs/>
                <w:color w:val="000000"/>
                <w:sz w:val="16"/>
                <w:szCs w:val="16"/>
              </w:rPr>
              <w:t>Jocuri Olimpice, locul 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Default="00EC78F6" w:rsidP="00B067C2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>
              <w:rPr>
                <w:b/>
                <w:bCs/>
                <w:color w:val="000000"/>
                <w:sz w:val="16"/>
                <w:szCs w:val="16"/>
              </w:rPr>
              <w:t>Jocuri Olimpice, locul III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Default="00EC78F6" w:rsidP="00B067C2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>
              <w:rPr>
                <w:b/>
                <w:bCs/>
                <w:color w:val="000000"/>
                <w:sz w:val="16"/>
                <w:szCs w:val="16"/>
              </w:rPr>
              <w:t>Jocuri Olimpice, locul IV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Default="00EC78F6" w:rsidP="00B067C2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>
              <w:rPr>
                <w:b/>
                <w:bCs/>
                <w:color w:val="000000"/>
                <w:sz w:val="16"/>
                <w:szCs w:val="16"/>
              </w:rPr>
              <w:t>Jocuri Olimpice, locul V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Default="00EC78F6" w:rsidP="00B067C2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>
              <w:rPr>
                <w:b/>
                <w:bCs/>
                <w:color w:val="000000"/>
                <w:sz w:val="16"/>
                <w:szCs w:val="16"/>
              </w:rPr>
              <w:t>Jocuri Olimpice, locul VI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Jocuri Olimpice, locurile VII-VIII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Default="00EC78F6" w:rsidP="00B067C2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>
              <w:rPr>
                <w:b/>
                <w:bCs/>
                <w:color w:val="000000"/>
                <w:sz w:val="16"/>
                <w:szCs w:val="16"/>
              </w:rPr>
              <w:t>Jocuri Olimpice, realizarea condiţiilor de participate</w:t>
            </w:r>
          </w:p>
        </w:tc>
        <w:tc>
          <w:tcPr>
            <w:tcW w:w="869" w:type="dxa"/>
            <w:tcBorders>
              <w:top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Default="00EC78F6" w:rsidP="00B067C2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16"/>
                <w:szCs w:val="16"/>
              </w:rPr>
              <w:t>COMPETIŢII NAŢIONALE OFICIALE</w:t>
            </w:r>
          </w:p>
        </w:tc>
        <w:tc>
          <w:tcPr>
            <w:tcW w:w="869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12.5</w:t>
            </w:r>
          </w:p>
        </w:tc>
        <w:tc>
          <w:tcPr>
            <w:tcW w:w="1138" w:type="dxa"/>
          </w:tcPr>
          <w:p w:rsidR="00EC78F6" w:rsidRPr="00B14738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 şcolare - CSS/LPS, locul I</w:t>
            </w:r>
          </w:p>
        </w:tc>
        <w:tc>
          <w:tcPr>
            <w:tcW w:w="869" w:type="dxa"/>
            <w:tcBorders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0.80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DB0BBA" w:rsidP="00DB0BBA">
            <w:pPr>
              <w:shd w:val="clear" w:color="auto" w:fill="FFFFFF"/>
              <w:spacing w:line="202" w:lineRule="exact"/>
              <w:ind w:left="182" w:hanging="182"/>
              <w:rPr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 şcolare - CSS/LPS, locul 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0.65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DB0BBA" w:rsidP="00DB0BBA">
            <w:pPr>
              <w:shd w:val="clear" w:color="auto" w:fill="FFFFFF"/>
              <w:spacing w:line="206" w:lineRule="exact"/>
              <w:ind w:left="182" w:hanging="182"/>
              <w:rPr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 şcolare - CSS/LPS, locul III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DB0BBA" w:rsidP="00DB0BBA">
            <w:pPr>
              <w:shd w:val="clear" w:color="auto" w:fill="FFFFFF"/>
              <w:spacing w:line="202" w:lineRule="exact"/>
              <w:ind w:left="182" w:hanging="182"/>
              <w:rPr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 şcolare - CSS/LPS, locurile IV-VI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BD743B" w:rsidRDefault="00DB0BBA" w:rsidP="00DB0BBA">
            <w:pPr>
              <w:shd w:val="clear" w:color="auto" w:fill="FFFFFF"/>
              <w:spacing w:line="202" w:lineRule="exact"/>
              <w:ind w:left="182" w:hanging="18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locul 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1.05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BD743B" w:rsidRDefault="00DB0BBA" w:rsidP="00DB0BBA">
            <w:pPr>
              <w:shd w:val="clear" w:color="auto" w:fill="FFFFFF"/>
              <w:spacing w:line="202" w:lineRule="exact"/>
              <w:ind w:left="182" w:hanging="18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locul 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0.75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BD743B" w:rsidRDefault="00DB0BBA" w:rsidP="00DB0BBA">
            <w:pPr>
              <w:shd w:val="clear" w:color="auto" w:fill="FFFFFF"/>
              <w:spacing w:line="202" w:lineRule="exact"/>
              <w:ind w:left="182" w:hanging="18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locul III,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0.65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DB0BBA" w:rsidP="00DB0BBA">
            <w:pPr>
              <w:shd w:val="clear" w:color="auto" w:fill="FFFFFF"/>
              <w:spacing w:line="202" w:lineRule="exact"/>
              <w:ind w:left="187" w:right="331" w:hanging="182"/>
              <w:rPr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locurile IV-VI,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DB0BBA" w:rsidP="00DB0BBA">
            <w:pPr>
              <w:shd w:val="clear" w:color="auto" w:fill="FFFFFF"/>
              <w:spacing w:line="202" w:lineRule="exact"/>
              <w:ind w:left="178" w:right="898" w:hanging="182"/>
              <w:rPr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locul 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1.25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DB0BBA" w:rsidP="00DB0BBA">
            <w:pPr>
              <w:shd w:val="clear" w:color="auto" w:fill="FFFFFF"/>
              <w:spacing w:line="202" w:lineRule="exact"/>
              <w:ind w:left="178" w:right="830" w:hanging="182"/>
              <w:rPr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locul 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0.85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BD743B" w:rsidRDefault="00DB0BBA" w:rsidP="00DB0BBA">
            <w:pPr>
              <w:shd w:val="clear" w:color="auto" w:fill="FFFFFF"/>
              <w:spacing w:line="202" w:lineRule="exact"/>
              <w:ind w:left="182" w:hanging="18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locul III,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0.75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BD743B" w:rsidRDefault="00DB0BBA" w:rsidP="00DB0BBA">
            <w:pPr>
              <w:shd w:val="clear" w:color="auto" w:fill="FFFFFF"/>
              <w:spacing w:line="202" w:lineRule="exact"/>
              <w:ind w:left="182" w:hanging="18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locurile IV-VI,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0.65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BD743B" w:rsidRDefault="00DB0BBA" w:rsidP="00DB0BBA">
            <w:pPr>
              <w:shd w:val="clear" w:color="auto" w:fill="FFFFFF"/>
              <w:spacing w:line="202" w:lineRule="exact"/>
              <w:ind w:left="182" w:hanging="18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naţionale, locul 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1.45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BD743B" w:rsidRDefault="00DB0BBA" w:rsidP="00DB0BBA">
            <w:pPr>
              <w:shd w:val="clear" w:color="auto" w:fill="FFFFFF"/>
              <w:spacing w:line="202" w:lineRule="exact"/>
              <w:ind w:left="182" w:hanging="18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naţionale, locul 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1.05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BD743B" w:rsidRDefault="00DB0BBA" w:rsidP="00DB0BBA">
            <w:pPr>
              <w:shd w:val="clear" w:color="auto" w:fill="FFFFFF"/>
              <w:spacing w:line="202" w:lineRule="exact"/>
              <w:ind w:left="182" w:hanging="18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naţionale, locul III,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</w:t>
            </w:r>
            <w:r w:rsidRPr="00B14738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BD743B" w:rsidRDefault="00DB0BBA" w:rsidP="00DB0BBA">
            <w:pPr>
              <w:shd w:val="clear" w:color="auto" w:fill="FFFFFF"/>
              <w:spacing w:line="202" w:lineRule="exact"/>
              <w:ind w:left="182" w:hanging="18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-   </w:t>
            </w:r>
            <w:r w:rsidR="00EC78F6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naţionale, locurile IV-VI, tineret/seniori</w:t>
            </w:r>
          </w:p>
        </w:tc>
        <w:tc>
          <w:tcPr>
            <w:tcW w:w="869" w:type="dxa"/>
            <w:tcBorders>
              <w:top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0.40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right w:val="nil"/>
            </w:tcBorders>
          </w:tcPr>
          <w:p w:rsidR="008A668A" w:rsidRDefault="008A668A" w:rsidP="00EC78F6">
            <w:pPr>
              <w:shd w:val="clear" w:color="auto" w:fill="FFFFFF"/>
              <w:spacing w:line="202" w:lineRule="exact"/>
              <w:ind w:left="278" w:right="47" w:hanging="44"/>
              <w:rPr>
                <w:b/>
                <w:bCs/>
                <w:color w:val="000000"/>
                <w:sz w:val="16"/>
                <w:szCs w:val="16"/>
              </w:rPr>
            </w:pPr>
          </w:p>
          <w:p w:rsidR="00EC78F6" w:rsidRPr="00DB0BBA" w:rsidRDefault="00DB0BBA" w:rsidP="00EC78F6">
            <w:pPr>
              <w:shd w:val="clear" w:color="auto" w:fill="FFFFFF"/>
              <w:spacing w:line="202" w:lineRule="exact"/>
              <w:ind w:left="278" w:right="47" w:hanging="44"/>
              <w:rPr>
                <w:sz w:val="18"/>
                <w:szCs w:val="18"/>
              </w:rPr>
            </w:pPr>
            <w:r w:rsidRPr="00DB0BBA">
              <w:rPr>
                <w:b/>
                <w:bCs/>
                <w:color w:val="000000"/>
                <w:sz w:val="18"/>
                <w:szCs w:val="18"/>
              </w:rPr>
              <w:t xml:space="preserve"> c.2. La disciplinele</w:t>
            </w:r>
            <w:r w:rsidR="00EC78F6" w:rsidRPr="00DB0BBA">
              <w:rPr>
                <w:b/>
                <w:bCs/>
                <w:color w:val="000000"/>
                <w:sz w:val="18"/>
                <w:szCs w:val="18"/>
              </w:rPr>
              <w:t xml:space="preserve"> sportive de echipă: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EC78F6" w:rsidRPr="00B14738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  <w:tcBorders>
              <w:left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Default="00EC78F6" w:rsidP="00B067C2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COMPETIŢII INTERNAŢIONALE OFICIALE</w:t>
            </w:r>
          </w:p>
        </w:tc>
        <w:tc>
          <w:tcPr>
            <w:tcW w:w="869" w:type="dxa"/>
          </w:tcPr>
          <w:p w:rsidR="00EC78F6" w:rsidRPr="00EC78F6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6,5</w:t>
            </w:r>
          </w:p>
        </w:tc>
        <w:tc>
          <w:tcPr>
            <w:tcW w:w="1138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internaţionale, locul I, copii</w:t>
            </w:r>
          </w:p>
        </w:tc>
        <w:tc>
          <w:tcPr>
            <w:tcW w:w="869" w:type="dxa"/>
            <w:tcBorders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internaţionale, locul 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internaţionale, locul III,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internaţionale, locurile IV-VI,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internaţionale, locul 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0.30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internaţionale, locul 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internaţionale, locul III,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0.15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BD743B" w:rsidRDefault="00EC78F6" w:rsidP="00BD743B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BD743B">
              <w:rPr>
                <w:b/>
                <w:bCs/>
                <w:color w:val="000000"/>
                <w:sz w:val="16"/>
                <w:szCs w:val="16"/>
                <w:lang w:val="it-IT"/>
              </w:rPr>
              <w:t>-   campionate internaţionale, locurile IV-VI,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0.10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internaţionale, locul 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internaţionale, locul 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internaţionale, locul III,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internaţionale, locurile IV-VI,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C72ED6" w:rsidRDefault="00EC78F6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C72ED6">
              <w:rPr>
                <w:color w:val="000000"/>
                <w:spacing w:val="-2"/>
                <w:sz w:val="16"/>
                <w:szCs w:val="16"/>
                <w:lang w:val="it-IT"/>
              </w:rPr>
              <w:t xml:space="preserve">-   </w:t>
            </w:r>
            <w:r w:rsidRPr="00C72ED6">
              <w:rPr>
                <w:b/>
                <w:bCs/>
                <w:color w:val="000000"/>
                <w:spacing w:val="-2"/>
                <w:sz w:val="16"/>
                <w:szCs w:val="16"/>
                <w:lang w:val="it-IT"/>
              </w:rPr>
              <w:t>campionate balcanice, locul 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0.45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balcanice, locul 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0.35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balcanice, locul III,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balcanice, locurile IV-VI,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C72ED6" w:rsidRDefault="00EC78F6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C72ED6">
              <w:rPr>
                <w:color w:val="000000"/>
                <w:spacing w:val="-2"/>
                <w:sz w:val="16"/>
                <w:szCs w:val="16"/>
                <w:lang w:val="it-IT"/>
              </w:rPr>
              <w:t xml:space="preserve">-   </w:t>
            </w:r>
            <w:r w:rsidRPr="00C72ED6">
              <w:rPr>
                <w:b/>
                <w:bCs/>
                <w:color w:val="000000"/>
                <w:spacing w:val="-2"/>
                <w:sz w:val="16"/>
                <w:szCs w:val="16"/>
                <w:lang w:val="it-IT"/>
              </w:rPr>
              <w:t>campionate balcanice, locul 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balcanice, locul 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balcanice, locul III,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balcanice, locurile IV-VI,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C72ED6" w:rsidRDefault="00EC78F6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C72ED6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C72ED6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europene, locul 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europene, locul 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europene, locul III,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europene, locurile IV-VI,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3F101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C72ED6" w:rsidRDefault="00EC78F6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C72ED6">
              <w:rPr>
                <w:color w:val="000000"/>
                <w:spacing w:val="-1"/>
                <w:sz w:val="16"/>
                <w:szCs w:val="16"/>
                <w:lang w:val="it-IT"/>
              </w:rPr>
              <w:t xml:space="preserve">-   </w:t>
            </w:r>
            <w:r w:rsidRPr="00C72ED6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campionate/cupe europene, locul 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europene, locul 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0.40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europene, locul III,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0.30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EC6354">
            <w:pPr>
              <w:shd w:val="clear" w:color="auto" w:fill="FFFFFF"/>
              <w:spacing w:line="202" w:lineRule="exact"/>
              <w:ind w:left="182" w:right="311" w:hanging="182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europene, locurile IV-VI,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C72ED6" w:rsidRDefault="00EC78F6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C72ED6">
              <w:rPr>
                <w:color w:val="000000"/>
                <w:spacing w:val="-1"/>
                <w:sz w:val="16"/>
                <w:szCs w:val="16"/>
                <w:lang w:val="it-IT"/>
              </w:rPr>
              <w:t xml:space="preserve">-     </w:t>
            </w:r>
            <w:r w:rsidRPr="00C72ED6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campionate/cupe europene, locul 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europene, locul 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C78F6" w:rsidRPr="00EC78F6">
        <w:tc>
          <w:tcPr>
            <w:tcW w:w="533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EC78F6" w:rsidRPr="00D1428D" w:rsidRDefault="00EC78F6" w:rsidP="00B067C2">
            <w:pPr>
              <w:shd w:val="clear" w:color="auto" w:fill="FFFFFF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europene, locul III,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EC78F6" w:rsidRPr="00EC78F6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EC78F6" w:rsidRPr="00EC78F6" w:rsidRDefault="00EC78F6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D743B">
            <w:pPr>
              <w:shd w:val="clear" w:color="auto" w:fill="FFFFFF"/>
              <w:spacing w:line="206" w:lineRule="exact"/>
              <w:ind w:left="5" w:right="311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europene, locurile IV-VI,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EC78F6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C72ED6" w:rsidRDefault="00C43EC1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C72ED6">
              <w:rPr>
                <w:color w:val="000000"/>
                <w:sz w:val="16"/>
                <w:szCs w:val="16"/>
                <w:lang w:val="it-IT"/>
              </w:rPr>
              <w:t xml:space="preserve">-     </w:t>
            </w:r>
            <w:r w:rsidRPr="00C72ED6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mondiale, locul 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EC78F6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mondiale, locul 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EC78F6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mondiale, locul III,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EC78F6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mondiale, locurile IV-VI,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EC78F6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C72ED6" w:rsidRDefault="00C43EC1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C72ED6">
              <w:rPr>
                <w:color w:val="000000"/>
                <w:spacing w:val="-1"/>
                <w:sz w:val="16"/>
                <w:szCs w:val="16"/>
                <w:lang w:val="it-IT"/>
              </w:rPr>
              <w:t xml:space="preserve">-    </w:t>
            </w:r>
            <w:r w:rsidRPr="00C72ED6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campionate/cupe mondiale, locul 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1.20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mondiale, locul 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0.80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mondiale, locul III,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0.60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D743B">
            <w:pPr>
              <w:shd w:val="clear" w:color="auto" w:fill="FFFFFF"/>
              <w:spacing w:line="202" w:lineRule="exact"/>
              <w:ind w:left="5" w:right="311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mondiale, locurile IV-VI,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0.40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C72ED6" w:rsidRDefault="00C43EC1" w:rsidP="00B067C2">
            <w:pPr>
              <w:shd w:val="clear" w:color="auto" w:fill="FFFFFF"/>
              <w:rPr>
                <w:sz w:val="16"/>
                <w:szCs w:val="16"/>
                <w:lang w:val="it-IT"/>
              </w:rPr>
            </w:pPr>
            <w:r w:rsidRPr="00C72ED6">
              <w:rPr>
                <w:color w:val="000000"/>
                <w:spacing w:val="-1"/>
                <w:sz w:val="16"/>
                <w:szCs w:val="16"/>
                <w:lang w:val="it-IT"/>
              </w:rPr>
              <w:t xml:space="preserve">-   </w:t>
            </w:r>
            <w:r w:rsidR="0040512B">
              <w:rPr>
                <w:color w:val="000000"/>
                <w:spacing w:val="-1"/>
                <w:sz w:val="16"/>
                <w:szCs w:val="16"/>
                <w:lang w:val="it-IT"/>
              </w:rPr>
              <w:t xml:space="preserve"> </w:t>
            </w:r>
            <w:r w:rsidRPr="00C72ED6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campionate/cupe mondiale, locul 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mondiale, locul 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mondiale, locul III,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D743B">
            <w:pPr>
              <w:shd w:val="clear" w:color="auto" w:fill="FFFFFF"/>
              <w:spacing w:line="202" w:lineRule="exact"/>
              <w:ind w:left="5" w:right="311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mondiale, locurile IV-VI,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C72ED6" w:rsidRDefault="00C43EC1" w:rsidP="00B067C2">
            <w:pPr>
              <w:shd w:val="clear" w:color="auto" w:fill="FFFFFF"/>
              <w:rPr>
                <w:sz w:val="16"/>
                <w:szCs w:val="16"/>
              </w:rPr>
            </w:pPr>
            <w:r w:rsidRPr="00C72ED6">
              <w:rPr>
                <w:color w:val="000000"/>
                <w:sz w:val="16"/>
                <w:szCs w:val="16"/>
              </w:rPr>
              <w:t xml:space="preserve">-   </w:t>
            </w:r>
            <w:r w:rsidRPr="00C72ED6">
              <w:rPr>
                <w:b/>
                <w:bCs/>
                <w:color w:val="000000"/>
                <w:sz w:val="16"/>
                <w:szCs w:val="16"/>
              </w:rPr>
              <w:t>Jocuri Olimpice, locul 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Default="00C43EC1" w:rsidP="00B067C2">
            <w:pPr>
              <w:shd w:val="clear" w:color="auto" w:fill="FFFFFF"/>
              <w:ind w:left="5"/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>
              <w:rPr>
                <w:b/>
                <w:bCs/>
                <w:color w:val="000000"/>
                <w:sz w:val="16"/>
                <w:szCs w:val="16"/>
              </w:rPr>
              <w:t>Jocuri Olimpice, locul 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Default="00C43EC1" w:rsidP="00B067C2">
            <w:pPr>
              <w:shd w:val="clear" w:color="auto" w:fill="FFFFFF"/>
              <w:ind w:left="5"/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>
              <w:rPr>
                <w:b/>
                <w:bCs/>
                <w:color w:val="000000"/>
                <w:sz w:val="16"/>
                <w:szCs w:val="16"/>
              </w:rPr>
              <w:t>Jocuri Olimpice, locul III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Default="00C43EC1" w:rsidP="00B067C2">
            <w:pPr>
              <w:shd w:val="clear" w:color="auto" w:fill="FFFFFF"/>
              <w:ind w:left="5"/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>
              <w:rPr>
                <w:b/>
                <w:bCs/>
                <w:color w:val="000000"/>
                <w:sz w:val="16"/>
                <w:szCs w:val="16"/>
              </w:rPr>
              <w:t>Jocuri Olimpice, locul IV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Default="00C43EC1" w:rsidP="00B067C2">
            <w:pPr>
              <w:shd w:val="clear" w:color="auto" w:fill="FFFFFF"/>
              <w:ind w:left="5"/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>
              <w:rPr>
                <w:b/>
                <w:bCs/>
                <w:color w:val="000000"/>
                <w:sz w:val="16"/>
                <w:szCs w:val="16"/>
              </w:rPr>
              <w:t>Jocuri Olimpice, locul V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Default="00C43EC1" w:rsidP="00B067C2">
            <w:pPr>
              <w:shd w:val="clear" w:color="auto" w:fill="FFFFFF"/>
              <w:ind w:left="5"/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>
              <w:rPr>
                <w:b/>
                <w:bCs/>
                <w:color w:val="000000"/>
                <w:sz w:val="16"/>
                <w:szCs w:val="16"/>
              </w:rPr>
              <w:t>Jocuri Olimpice, locul VI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Jocuri Olimpice, locurile VII-VIII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Default="00C43EC1" w:rsidP="00B067C2">
            <w:pPr>
              <w:shd w:val="clear" w:color="auto" w:fill="FFFFFF"/>
              <w:ind w:left="5"/>
            </w:pPr>
            <w:r>
              <w:rPr>
                <w:color w:val="000000"/>
                <w:sz w:val="16"/>
                <w:szCs w:val="16"/>
              </w:rPr>
              <w:t xml:space="preserve">-   </w:t>
            </w:r>
            <w:r>
              <w:rPr>
                <w:b/>
                <w:bCs/>
                <w:color w:val="000000"/>
                <w:sz w:val="16"/>
                <w:szCs w:val="16"/>
              </w:rPr>
              <w:t>Jocuri Olimpice, realizarea condiţiilor de participate</w:t>
            </w:r>
          </w:p>
        </w:tc>
        <w:tc>
          <w:tcPr>
            <w:tcW w:w="869" w:type="dxa"/>
            <w:tcBorders>
              <w:top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-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Default="00C43EC1" w:rsidP="00B067C2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16"/>
                <w:szCs w:val="16"/>
              </w:rPr>
              <w:t>COMPETIŢII NAŢIONALE OFICIALE</w:t>
            </w:r>
          </w:p>
        </w:tc>
        <w:tc>
          <w:tcPr>
            <w:tcW w:w="869" w:type="dxa"/>
          </w:tcPr>
          <w:p w:rsidR="00C43EC1" w:rsidRPr="00EC78F6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13,5</w:t>
            </w:r>
          </w:p>
        </w:tc>
        <w:tc>
          <w:tcPr>
            <w:tcW w:w="1138" w:type="dxa"/>
          </w:tcPr>
          <w:p w:rsidR="00C43EC1" w:rsidRPr="00B14738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 şcolare - CSS/LPS, locul I</w:t>
            </w:r>
          </w:p>
        </w:tc>
        <w:tc>
          <w:tcPr>
            <w:tcW w:w="869" w:type="dxa"/>
            <w:tcBorders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</w:t>
            </w:r>
            <w:r w:rsidR="005B1313"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</w:t>
            </w:r>
            <w:r w:rsidR="00BE7347"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 şcolare - CSS/LPS, locul 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0.80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 şcolare - CSS/LPS, locul III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0.70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 şcolare - CSS/LPS, locurile IV-VI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0.65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locul 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0.90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locul 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0.75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locul III,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0.65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locurile IV-VI, copii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0.55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locul 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1.25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locul 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0.85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locul III,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0.75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 naţionale, locurile IV-VI, juniori(III,II,I)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0.65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naţionale, locul 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1.45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naţionale, locul 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1.05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067C2">
            <w:pPr>
              <w:shd w:val="clear" w:color="auto" w:fill="FFFFFF"/>
              <w:ind w:left="5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naţionale, locul III, tineret/seniori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0.85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EC78F6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C43EC1" w:rsidRPr="00D1428D" w:rsidRDefault="00C43EC1" w:rsidP="00BD743B">
            <w:pPr>
              <w:shd w:val="clear" w:color="auto" w:fill="FFFFFF"/>
              <w:spacing w:line="202" w:lineRule="exact"/>
              <w:ind w:left="5" w:right="170"/>
              <w:rPr>
                <w:lang w:val="it-IT"/>
              </w:rPr>
            </w:pPr>
            <w:r w:rsidRPr="00D1428D">
              <w:rPr>
                <w:color w:val="000000"/>
                <w:sz w:val="16"/>
                <w:szCs w:val="16"/>
                <w:lang w:val="it-IT"/>
              </w:rPr>
              <w:t xml:space="preserve">-  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campionate/cupe naţionale, locurile IV-VI, tineret/seniori</w:t>
            </w:r>
          </w:p>
        </w:tc>
        <w:tc>
          <w:tcPr>
            <w:tcW w:w="869" w:type="dxa"/>
            <w:tcBorders>
              <w:top w:val="nil"/>
            </w:tcBorders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0.65</w:t>
            </w:r>
          </w:p>
        </w:tc>
        <w:tc>
          <w:tcPr>
            <w:tcW w:w="1291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EC78F6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C43EC1">
        <w:tc>
          <w:tcPr>
            <w:tcW w:w="533" w:type="dxa"/>
            <w:tcBorders>
              <w:top w:val="nil"/>
              <w:bottom w:val="nil"/>
            </w:tcBorders>
          </w:tcPr>
          <w:p w:rsidR="00C43EC1" w:rsidRPr="00EC78F6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C43EC1" w:rsidRPr="00C43EC1" w:rsidRDefault="00C43EC1" w:rsidP="00B067C2">
            <w:pPr>
              <w:shd w:val="clear" w:color="auto" w:fill="FFFFFF"/>
              <w:tabs>
                <w:tab w:val="left" w:pos="475"/>
              </w:tabs>
              <w:spacing w:line="202" w:lineRule="exact"/>
              <w:ind w:left="360" w:hanging="178"/>
              <w:rPr>
                <w:lang w:val="it-IT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d)          Pregătirea loturilor judeţene pentru Olimpiada la</w:t>
            </w:r>
            <w:r w:rsidR="00C72ED6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disciplina pregătire sportivă teoretică, participarea, în calitate de membru al juriului sau al comitetului de organizare la olimpiada judeteană şi naţională; organizarea şi participarea la spectacole, expozitii, simpozioane la nivel internaţional, naţional ori   interjudeţean:</w:t>
            </w:r>
          </w:p>
        </w:tc>
        <w:tc>
          <w:tcPr>
            <w:tcW w:w="869" w:type="dxa"/>
            <w:tcBorders>
              <w:bottom w:val="nil"/>
            </w:tcBorders>
          </w:tcPr>
          <w:p w:rsidR="00C43EC1" w:rsidRPr="00C43EC1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</w:p>
        </w:tc>
        <w:tc>
          <w:tcPr>
            <w:tcW w:w="1138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291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C43EC1" w:rsidRPr="00C43EC1">
        <w:tc>
          <w:tcPr>
            <w:tcW w:w="533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43EC1" w:rsidRPr="00D1428D" w:rsidRDefault="0040512B" w:rsidP="00AA7C21">
            <w:pPr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pregătirea loturilor judeţ</w:t>
            </w:r>
            <w:r w:rsidR="00C43EC1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ene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C43EC1" w:rsidRPr="00C43EC1">
        <w:tc>
          <w:tcPr>
            <w:tcW w:w="533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43EC1" w:rsidRPr="00D1428D" w:rsidRDefault="00C43EC1" w:rsidP="00AA7C21">
            <w:pPr>
              <w:numPr>
                <w:ilvl w:val="0"/>
                <w:numId w:val="7"/>
              </w:numPr>
              <w:rPr>
                <w:lang w:val="es-ES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membru al comisiilor/grupurilor naţionale de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coordonare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1.50</w:t>
            </w:r>
          </w:p>
        </w:tc>
        <w:tc>
          <w:tcPr>
            <w:tcW w:w="1291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C43EC1" w:rsidRPr="00C43EC1">
        <w:tc>
          <w:tcPr>
            <w:tcW w:w="533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43EC1" w:rsidRPr="00C43EC1" w:rsidRDefault="00C43EC1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membru în comisia de organizare a etapei judeţene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C43EC1" w:rsidRPr="00C43EC1">
        <w:tc>
          <w:tcPr>
            <w:tcW w:w="533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43EC1" w:rsidRPr="00C43EC1" w:rsidRDefault="00C43EC1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membru în comisia de organizare a etapei naţionale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C43EC1" w:rsidRPr="00C43EC1">
        <w:tc>
          <w:tcPr>
            <w:tcW w:w="533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43EC1" w:rsidRPr="001B7770" w:rsidRDefault="00C43EC1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1B7770">
              <w:rPr>
                <w:b/>
                <w:bCs/>
                <w:color w:val="000000"/>
                <w:sz w:val="16"/>
                <w:szCs w:val="16"/>
                <w:lang w:val="es-ES"/>
              </w:rPr>
              <w:t>însoţitor al elevilor la etapa judeţeană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C43EC1" w:rsidRPr="00C43EC1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43EC1" w:rsidRPr="001B7770" w:rsidRDefault="00C43EC1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1B7770">
              <w:rPr>
                <w:b/>
                <w:bCs/>
                <w:color w:val="000000"/>
                <w:sz w:val="16"/>
                <w:szCs w:val="16"/>
                <w:lang w:val="es-ES"/>
              </w:rPr>
              <w:t>în</w:t>
            </w:r>
            <w:r w:rsidR="00C72ED6">
              <w:rPr>
                <w:b/>
                <w:bCs/>
                <w:color w:val="000000"/>
                <w:sz w:val="16"/>
                <w:szCs w:val="16"/>
                <w:lang w:val="es-ES"/>
              </w:rPr>
              <w:t>soţitor al elevilor la etapa naţ</w:t>
            </w:r>
            <w:r w:rsidRPr="001B7770">
              <w:rPr>
                <w:b/>
                <w:bCs/>
                <w:color w:val="000000"/>
                <w:sz w:val="16"/>
                <w:szCs w:val="16"/>
                <w:lang w:val="es-ES"/>
              </w:rPr>
              <w:t>ională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C43EC1" w:rsidRPr="00C43EC1">
        <w:tc>
          <w:tcPr>
            <w:tcW w:w="533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43EC1" w:rsidRPr="00C43EC1" w:rsidRDefault="00C43EC1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C43EC1">
              <w:rPr>
                <w:b/>
                <w:bCs/>
                <w:color w:val="000000"/>
                <w:sz w:val="16"/>
                <w:szCs w:val="16"/>
                <w:lang w:val="it-IT"/>
              </w:rPr>
              <w:t>organizarea şi participarea la spectacole, expoziţii,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C43EC1">
              <w:rPr>
                <w:b/>
                <w:bCs/>
                <w:color w:val="000000"/>
                <w:sz w:val="16"/>
                <w:szCs w:val="16"/>
                <w:lang w:val="it-IT"/>
              </w:rPr>
              <w:t>simp</w:t>
            </w:r>
            <w:r w:rsidR="00C72ED6">
              <w:rPr>
                <w:b/>
                <w:bCs/>
                <w:color w:val="000000"/>
                <w:sz w:val="16"/>
                <w:szCs w:val="16"/>
                <w:lang w:val="it-IT"/>
              </w:rPr>
              <w:t>ozioane la nivel interjudeţ</w:t>
            </w:r>
            <w:r w:rsidRPr="00C43EC1">
              <w:rPr>
                <w:b/>
                <w:bCs/>
                <w:color w:val="000000"/>
                <w:sz w:val="16"/>
                <w:szCs w:val="16"/>
                <w:lang w:val="it-IT"/>
              </w:rPr>
              <w:t>ean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C43EC1" w:rsidRPr="00C43EC1">
        <w:tc>
          <w:tcPr>
            <w:tcW w:w="533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43EC1" w:rsidRPr="00C43EC1" w:rsidRDefault="00C43EC1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C43EC1">
              <w:rPr>
                <w:b/>
                <w:bCs/>
                <w:color w:val="000000"/>
                <w:sz w:val="16"/>
                <w:szCs w:val="16"/>
                <w:lang w:val="it-IT"/>
              </w:rPr>
              <w:t>organizarea şi participarea la spectacole, expoziţii,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C43EC1">
              <w:rPr>
                <w:b/>
                <w:bCs/>
                <w:color w:val="000000"/>
                <w:sz w:val="16"/>
                <w:szCs w:val="16"/>
                <w:lang w:val="it-IT"/>
              </w:rPr>
              <w:t>simpozioane la nivel naţional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C43EC1" w:rsidRPr="00C43EC1">
        <w:tc>
          <w:tcPr>
            <w:tcW w:w="533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C43EC1" w:rsidRPr="00C43EC1" w:rsidRDefault="00C43EC1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C43EC1">
              <w:rPr>
                <w:b/>
                <w:bCs/>
                <w:color w:val="000000"/>
                <w:sz w:val="16"/>
                <w:szCs w:val="16"/>
                <w:lang w:val="it-IT"/>
              </w:rPr>
              <w:t>organizarea şi participarea la spectacole, expoziţii,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C43EC1">
              <w:rPr>
                <w:b/>
                <w:bCs/>
                <w:color w:val="000000"/>
                <w:sz w:val="16"/>
                <w:szCs w:val="16"/>
                <w:lang w:val="it-IT"/>
              </w:rPr>
              <w:t>simpozioane la nivel internaţional</w:t>
            </w:r>
          </w:p>
        </w:tc>
        <w:tc>
          <w:tcPr>
            <w:tcW w:w="869" w:type="dxa"/>
            <w:tcBorders>
              <w:top w:val="nil"/>
            </w:tcBorders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0.75</w:t>
            </w:r>
          </w:p>
        </w:tc>
        <w:tc>
          <w:tcPr>
            <w:tcW w:w="1291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C43EC1" w:rsidRPr="00823DBC">
        <w:tc>
          <w:tcPr>
            <w:tcW w:w="533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C43EC1" w:rsidRPr="00823DBC" w:rsidRDefault="00823DBC" w:rsidP="00823DBC">
            <w:pPr>
              <w:shd w:val="clear" w:color="auto" w:fill="FFFFFF"/>
              <w:spacing w:line="202" w:lineRule="exact"/>
              <w:ind w:left="365" w:right="34"/>
              <w:rPr>
                <w:lang w:val="es-ES"/>
              </w:rPr>
            </w:pPr>
            <w:r w:rsidRPr="00823DBC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e)      Pregătirea loturilor naţionale/olimpice, participarea, în calitate de membru al comisiilor/grupurilor de organizare şi profesor-antrenor, la întrecerile/ </w:t>
            </w:r>
            <w:r w:rsidR="0040512B">
              <w:rPr>
                <w:b/>
                <w:bCs/>
                <w:color w:val="000000"/>
                <w:sz w:val="16"/>
                <w:szCs w:val="16"/>
                <w:lang w:val="es-ES"/>
              </w:rPr>
              <w:t>concursurile/ competiţiile judeţene, interjudeţene, naţionale şi internaţ</w:t>
            </w:r>
            <w:r w:rsidRPr="00823DBC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ionale: </w:t>
            </w:r>
          </w:p>
        </w:tc>
        <w:tc>
          <w:tcPr>
            <w:tcW w:w="869" w:type="dxa"/>
            <w:tcBorders>
              <w:bottom w:val="nil"/>
            </w:tcBorders>
          </w:tcPr>
          <w:p w:rsidR="00C43EC1" w:rsidRPr="00823DBC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1138" w:type="dxa"/>
          </w:tcPr>
          <w:p w:rsidR="00C43EC1" w:rsidRPr="00B14738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291" w:type="dxa"/>
          </w:tcPr>
          <w:p w:rsidR="00C43EC1" w:rsidRPr="00823DBC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C43EC1" w:rsidRPr="00823DBC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C43EC1" w:rsidRPr="00C43EC1">
        <w:tc>
          <w:tcPr>
            <w:tcW w:w="533" w:type="dxa"/>
            <w:tcBorders>
              <w:top w:val="nil"/>
              <w:bottom w:val="nil"/>
            </w:tcBorders>
          </w:tcPr>
          <w:p w:rsidR="00C43EC1" w:rsidRPr="00823DBC" w:rsidRDefault="00C43EC1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43EC1" w:rsidRPr="00C43EC1" w:rsidRDefault="00823DBC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823DBC">
              <w:rPr>
                <w:b/>
                <w:bCs/>
                <w:color w:val="000000"/>
                <w:sz w:val="16"/>
                <w:szCs w:val="16"/>
                <w:lang w:val="es-ES"/>
              </w:rPr>
              <w:t>pregătirea loturilor naţionale/olimpice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C43EC1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5</w:t>
            </w:r>
          </w:p>
        </w:tc>
        <w:tc>
          <w:tcPr>
            <w:tcW w:w="1291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C43EC1" w:rsidRPr="00C43EC1" w:rsidRDefault="00C43EC1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823DBC" w:rsidRPr="00C43EC1">
        <w:tc>
          <w:tcPr>
            <w:tcW w:w="533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DBC" w:rsidRPr="00823DBC" w:rsidRDefault="00823DBC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membru al comisiilor/grupurilor naţionale de coordonare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823DBC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1</w:t>
            </w:r>
          </w:p>
        </w:tc>
        <w:tc>
          <w:tcPr>
            <w:tcW w:w="1291" w:type="dxa"/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823DBC" w:rsidRPr="00C43EC1">
        <w:tc>
          <w:tcPr>
            <w:tcW w:w="533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DBC" w:rsidRPr="00823DBC" w:rsidRDefault="00823DBC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membru în comisiile de organizar</w:t>
            </w:r>
            <w:r w:rsidR="0040512B">
              <w:rPr>
                <w:b/>
                <w:bCs/>
                <w:color w:val="000000"/>
                <w:sz w:val="16"/>
                <w:szCs w:val="16"/>
              </w:rPr>
              <w:t>e a competiţiilor de nivel judeţ</w:t>
            </w:r>
            <w:r>
              <w:rPr>
                <w:b/>
                <w:bCs/>
                <w:color w:val="000000"/>
                <w:sz w:val="16"/>
                <w:szCs w:val="16"/>
              </w:rPr>
              <w:t>ean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823DBC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823DBC" w:rsidRPr="00C43EC1">
        <w:tc>
          <w:tcPr>
            <w:tcW w:w="533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DBC" w:rsidRPr="00823DBC" w:rsidRDefault="00823DBC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membru în comisiile de organizare a competiţiilor de nivel zonal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823DBC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823DBC" w:rsidRPr="00C43EC1">
        <w:tc>
          <w:tcPr>
            <w:tcW w:w="533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DBC" w:rsidRPr="00823DBC" w:rsidRDefault="00823DBC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membru în comisiile de organizare a competiţiilor de nivel naţional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823DBC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823DBC" w:rsidRPr="00C43EC1">
        <w:tc>
          <w:tcPr>
            <w:tcW w:w="533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DBC" w:rsidRDefault="00823DBC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membru în comisiile de organizare a</w:t>
            </w:r>
            <w:r w:rsidR="0040512B">
              <w:rPr>
                <w:b/>
                <w:bCs/>
                <w:color w:val="000000"/>
                <w:sz w:val="16"/>
                <w:szCs w:val="16"/>
              </w:rPr>
              <w:t xml:space="preserve"> competiţiilor de nivel internaţ</w:t>
            </w:r>
            <w:r>
              <w:rPr>
                <w:b/>
                <w:bCs/>
                <w:color w:val="000000"/>
                <w:sz w:val="16"/>
                <w:szCs w:val="16"/>
              </w:rPr>
              <w:t>ional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823DBC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1</w:t>
            </w:r>
          </w:p>
        </w:tc>
        <w:tc>
          <w:tcPr>
            <w:tcW w:w="1291" w:type="dxa"/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823DBC" w:rsidRPr="00C43EC1">
        <w:tc>
          <w:tcPr>
            <w:tcW w:w="533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DBC" w:rsidRDefault="00823DBC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profesor-antrenor, la întrecerile/concursurile/ competiţiile judeţene şi interjudetene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823DBC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823DBC" w:rsidRPr="00C43EC1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823DBC" w:rsidRPr="00823DBC">
        <w:tc>
          <w:tcPr>
            <w:tcW w:w="533" w:type="dxa"/>
            <w:tcBorders>
              <w:top w:val="nil"/>
              <w:bottom w:val="nil"/>
            </w:tcBorders>
          </w:tcPr>
          <w:p w:rsidR="00823DBC" w:rsidRPr="00C43EC1" w:rsidRDefault="00823DBC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823DBC" w:rsidRPr="00823DBC" w:rsidRDefault="00823DBC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823DBC">
              <w:rPr>
                <w:b/>
                <w:bCs/>
                <w:color w:val="000000"/>
                <w:sz w:val="16"/>
                <w:szCs w:val="16"/>
                <w:lang w:val="it-IT"/>
              </w:rPr>
              <w:t>profesor-antrenor, la întrecerile/concursurile/ competiţiile naţionale şi internaţionale</w:t>
            </w:r>
          </w:p>
        </w:tc>
        <w:tc>
          <w:tcPr>
            <w:tcW w:w="869" w:type="dxa"/>
            <w:tcBorders>
              <w:top w:val="nil"/>
            </w:tcBorders>
          </w:tcPr>
          <w:p w:rsidR="00823DBC" w:rsidRPr="00823DBC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823DBC" w:rsidRPr="00B14738" w:rsidRDefault="005B1313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1.50</w:t>
            </w:r>
          </w:p>
        </w:tc>
        <w:tc>
          <w:tcPr>
            <w:tcW w:w="1291" w:type="dxa"/>
          </w:tcPr>
          <w:p w:rsidR="00823DBC" w:rsidRPr="00823DBC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823DBC" w:rsidRPr="00823DBC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823DBC" w:rsidRPr="00823DBC">
        <w:tc>
          <w:tcPr>
            <w:tcW w:w="533" w:type="dxa"/>
            <w:tcBorders>
              <w:top w:val="nil"/>
              <w:bottom w:val="nil"/>
            </w:tcBorders>
          </w:tcPr>
          <w:p w:rsidR="00823DBC" w:rsidRPr="00823DBC" w:rsidRDefault="00823DBC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823DBC" w:rsidRPr="00823DBC" w:rsidRDefault="006E7B78" w:rsidP="006E7B78">
            <w:pPr>
              <w:ind w:left="493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f)      R</w:t>
            </w:r>
            <w:r w:rsidR="00C72ED6">
              <w:rPr>
                <w:b/>
                <w:bCs/>
                <w:color w:val="000000"/>
                <w:sz w:val="16"/>
                <w:szCs w:val="16"/>
                <w:lang w:val="it-IT"/>
              </w:rPr>
              <w:t>ezultate notabile/măsurabile obţ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inute în</w:t>
            </w:r>
            <w:r w:rsidR="00C72ED6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activităţ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ile culturale şi educative organizate în şcoală şi finalizarea unor proiecte de parteneriat educational, cu impact la nivel</w:t>
            </w:r>
            <w:r w:rsidR="00C72ED6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local/judetean/al municipiului B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ucureşti/naţional/</w:t>
            </w:r>
            <w:r w:rsidR="00C72ED6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internaţional: </w:t>
            </w:r>
          </w:p>
        </w:tc>
        <w:tc>
          <w:tcPr>
            <w:tcW w:w="869" w:type="dxa"/>
            <w:tcBorders>
              <w:bottom w:val="nil"/>
            </w:tcBorders>
          </w:tcPr>
          <w:p w:rsidR="00823DBC" w:rsidRPr="00823DBC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3.50</w:t>
            </w:r>
          </w:p>
        </w:tc>
        <w:tc>
          <w:tcPr>
            <w:tcW w:w="1138" w:type="dxa"/>
          </w:tcPr>
          <w:p w:rsidR="00823DBC" w:rsidRPr="00B14738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291" w:type="dxa"/>
          </w:tcPr>
          <w:p w:rsidR="00823DBC" w:rsidRPr="00823DBC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823DBC" w:rsidRPr="00823DBC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823DBC" w:rsidRPr="006E7B78">
        <w:tc>
          <w:tcPr>
            <w:tcW w:w="533" w:type="dxa"/>
            <w:tcBorders>
              <w:top w:val="nil"/>
              <w:bottom w:val="nil"/>
            </w:tcBorders>
          </w:tcPr>
          <w:p w:rsidR="00823DBC" w:rsidRPr="00823DBC" w:rsidRDefault="00823DBC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DBC" w:rsidRPr="006E7B78" w:rsidRDefault="006E7B78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6E7B78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cu impact la nivel local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23DBC" w:rsidRPr="006E7B78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823DBC" w:rsidRPr="00B1473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823DBC" w:rsidRPr="006E7B78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823DBC" w:rsidRPr="006E7B78" w:rsidRDefault="00823DBC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590B3B" w:rsidRPr="006E7B78">
        <w:tc>
          <w:tcPr>
            <w:tcW w:w="533" w:type="dxa"/>
            <w:tcBorders>
              <w:top w:val="nil"/>
              <w:bottom w:val="nil"/>
            </w:tcBorders>
          </w:tcPr>
          <w:p w:rsidR="00590B3B" w:rsidRPr="00823DBC" w:rsidRDefault="00590B3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590B3B" w:rsidRPr="006E7B78" w:rsidRDefault="00590B3B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6E7B78">
              <w:rPr>
                <w:b/>
                <w:bCs/>
                <w:color w:val="000000"/>
                <w:sz w:val="16"/>
                <w:szCs w:val="16"/>
                <w:lang w:val="es-ES"/>
              </w:rPr>
              <w:t>cu impact la nivel judeţean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590B3B" w:rsidRPr="00B14738" w:rsidRDefault="00590B3B" w:rsidP="001F7509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590B3B" w:rsidRPr="006E7B78">
        <w:tc>
          <w:tcPr>
            <w:tcW w:w="533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590B3B" w:rsidRPr="006E7B78" w:rsidRDefault="00C72ED6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/>
              </w:rPr>
              <w:t>cu impact la nivel interjudeţ</w:t>
            </w:r>
            <w:r w:rsidR="00590B3B" w:rsidRPr="006E7B78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ean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590B3B" w:rsidRPr="00B1473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590B3B" w:rsidRPr="006E7B78">
        <w:tc>
          <w:tcPr>
            <w:tcW w:w="533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590B3B" w:rsidRPr="006E7B78" w:rsidRDefault="00590B3B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6E7B78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cu impact la nivel naţional 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590B3B" w:rsidRPr="00B1473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1</w:t>
            </w:r>
          </w:p>
        </w:tc>
        <w:tc>
          <w:tcPr>
            <w:tcW w:w="1291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590B3B" w:rsidRPr="006E7B78">
        <w:tc>
          <w:tcPr>
            <w:tcW w:w="533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590B3B" w:rsidRPr="006E7B78" w:rsidRDefault="00590B3B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6E7B78">
              <w:rPr>
                <w:b/>
                <w:bCs/>
                <w:color w:val="000000"/>
                <w:sz w:val="16"/>
                <w:szCs w:val="16"/>
                <w:lang w:val="es-ES"/>
              </w:rPr>
              <w:t>cu impact la nivel internaţional</w:t>
            </w:r>
          </w:p>
        </w:tc>
        <w:tc>
          <w:tcPr>
            <w:tcW w:w="869" w:type="dxa"/>
            <w:tcBorders>
              <w:top w:val="nil"/>
            </w:tcBorders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590B3B" w:rsidRPr="00B1473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1.50</w:t>
            </w:r>
          </w:p>
        </w:tc>
        <w:tc>
          <w:tcPr>
            <w:tcW w:w="1291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590B3B" w:rsidRPr="006E7B78">
        <w:tc>
          <w:tcPr>
            <w:tcW w:w="533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590B3B" w:rsidRPr="006E7B78" w:rsidRDefault="00590B3B" w:rsidP="006E7B78">
            <w:pPr>
              <w:shd w:val="clear" w:color="auto" w:fill="FFFFFF"/>
              <w:spacing w:line="202" w:lineRule="exact"/>
              <w:ind w:left="365" w:right="29"/>
              <w:rPr>
                <w:lang w:val="es-ES"/>
              </w:rPr>
            </w:pPr>
            <w:r w:rsidRPr="006E7B78">
              <w:rPr>
                <w:b/>
                <w:bCs/>
                <w:color w:val="000000"/>
                <w:sz w:val="16"/>
                <w:szCs w:val="16"/>
                <w:lang w:val="es-ES"/>
              </w:rPr>
              <w:t>g)     Rezultatele com</w:t>
            </w:r>
            <w:r w:rsidR="00C72ED6">
              <w:rPr>
                <w:b/>
                <w:bCs/>
                <w:color w:val="000000"/>
                <w:sz w:val="16"/>
                <w:szCs w:val="16"/>
                <w:lang w:val="es-ES"/>
              </w:rPr>
              <w:t>unicării cu părinţii,  cu unităţile de învăţământ şi cu autorităţ</w:t>
            </w:r>
            <w:r w:rsidRPr="006E7B78">
              <w:rPr>
                <w:b/>
                <w:bCs/>
                <w:color w:val="000000"/>
                <w:sz w:val="16"/>
                <w:szCs w:val="16"/>
                <w:lang w:val="es-ES"/>
              </w:rPr>
              <w:t>ile locale, concretizate în reducerea abandonului şcolar, a delincvenţei juvenile, a comportamentelor marginale:</w:t>
            </w:r>
          </w:p>
        </w:tc>
        <w:tc>
          <w:tcPr>
            <w:tcW w:w="869" w:type="dxa"/>
            <w:tcBorders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/>
              </w:rPr>
              <w:t>1.50</w:t>
            </w:r>
          </w:p>
        </w:tc>
        <w:tc>
          <w:tcPr>
            <w:tcW w:w="1138" w:type="dxa"/>
          </w:tcPr>
          <w:p w:rsidR="00590B3B" w:rsidRPr="00B1473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291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590B3B" w:rsidRPr="006E7B78">
        <w:tc>
          <w:tcPr>
            <w:tcW w:w="533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590B3B" w:rsidRPr="006E7B78" w:rsidRDefault="00C72ED6" w:rsidP="00AA7C21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</w:pPr>
            <w:r>
              <w:rPr>
                <w:b/>
                <w:bCs/>
                <w:color w:val="000000"/>
                <w:sz w:val="16"/>
                <w:szCs w:val="16"/>
              </w:rPr>
              <w:t>cu autorităţ</w:t>
            </w:r>
            <w:r w:rsidR="00590B3B">
              <w:rPr>
                <w:b/>
                <w:bCs/>
                <w:color w:val="000000"/>
                <w:sz w:val="16"/>
                <w:szCs w:val="16"/>
              </w:rPr>
              <w:t>ile locale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590B3B" w:rsidRPr="00B1473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0.50</w:t>
            </w:r>
          </w:p>
        </w:tc>
        <w:tc>
          <w:tcPr>
            <w:tcW w:w="1291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590B3B" w:rsidRPr="006E7B78">
        <w:tc>
          <w:tcPr>
            <w:tcW w:w="533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590B3B" w:rsidRPr="006E7B78" w:rsidRDefault="00C72ED6" w:rsidP="00AA7C21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</w:pPr>
            <w:r>
              <w:rPr>
                <w:b/>
                <w:bCs/>
                <w:color w:val="000000"/>
                <w:sz w:val="16"/>
                <w:szCs w:val="16"/>
              </w:rPr>
              <w:t>cu unităţile de învăţă</w:t>
            </w:r>
            <w:r w:rsidR="00590B3B">
              <w:rPr>
                <w:b/>
                <w:bCs/>
                <w:color w:val="000000"/>
                <w:sz w:val="16"/>
                <w:szCs w:val="16"/>
              </w:rPr>
              <w:t>mânt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590B3B" w:rsidRPr="00B14738" w:rsidRDefault="00590B3B" w:rsidP="001F7509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0.50</w:t>
            </w:r>
          </w:p>
        </w:tc>
        <w:tc>
          <w:tcPr>
            <w:tcW w:w="1291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590B3B" w:rsidRPr="006E7B78">
        <w:tc>
          <w:tcPr>
            <w:tcW w:w="533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590B3B" w:rsidRPr="006E7B78" w:rsidRDefault="00C72ED6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cu părinţ</w:t>
            </w:r>
            <w:r w:rsidR="00590B3B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869" w:type="dxa"/>
            <w:tcBorders>
              <w:top w:val="nil"/>
            </w:tcBorders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590B3B" w:rsidRPr="00B14738" w:rsidRDefault="00590B3B" w:rsidP="001F7509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0.50</w:t>
            </w:r>
          </w:p>
        </w:tc>
        <w:tc>
          <w:tcPr>
            <w:tcW w:w="1291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590B3B" w:rsidRPr="006E7B78">
        <w:tc>
          <w:tcPr>
            <w:tcW w:w="533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590B3B" w:rsidRPr="00C72ED6" w:rsidRDefault="00C72ED6" w:rsidP="00B067C2">
            <w:pPr>
              <w:shd w:val="clear" w:color="auto" w:fill="FFFFFF"/>
              <w:spacing w:line="202" w:lineRule="exact"/>
              <w:ind w:left="360" w:right="437"/>
              <w:rPr>
                <w:lang w:val="es-ES"/>
              </w:rPr>
            </w:pPr>
            <w:r w:rsidRPr="00C72ED6">
              <w:rPr>
                <w:b/>
                <w:bCs/>
                <w:color w:val="000000"/>
                <w:sz w:val="16"/>
                <w:szCs w:val="16"/>
                <w:lang w:val="es-ES"/>
              </w:rPr>
              <w:t>h)     Activitate desfăş</w:t>
            </w:r>
            <w:r w:rsidR="00590B3B" w:rsidRPr="00C72ED6">
              <w:rPr>
                <w:b/>
                <w:bCs/>
                <w:color w:val="000000"/>
                <w:sz w:val="16"/>
                <w:szCs w:val="16"/>
                <w:lang w:val="es-ES"/>
              </w:rPr>
              <w:t>urată cu elevii capabili de</w:t>
            </w:r>
            <w:r w:rsidRPr="00C72ED6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 performanţă</w:t>
            </w:r>
            <w:r w:rsidR="00590B3B" w:rsidRPr="00C72ED6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 în centrele</w:t>
            </w:r>
            <w:r w:rsidRPr="00C72ED6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 naţionale olimpice de excelenţă</w:t>
            </w:r>
            <w:r w:rsidR="00590B3B" w:rsidRPr="00C72ED6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: </w:t>
            </w:r>
          </w:p>
        </w:tc>
        <w:tc>
          <w:tcPr>
            <w:tcW w:w="869" w:type="dxa"/>
            <w:tcBorders>
              <w:bottom w:val="nil"/>
            </w:tcBorders>
          </w:tcPr>
          <w:p w:rsidR="00590B3B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138" w:type="dxa"/>
          </w:tcPr>
          <w:p w:rsidR="00590B3B" w:rsidRPr="00B1473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291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590B3B" w:rsidRPr="006E7B78">
        <w:tc>
          <w:tcPr>
            <w:tcW w:w="533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590B3B" w:rsidRPr="006E7B78" w:rsidRDefault="00590B3B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director tehnic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590B3B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1.50</w:t>
            </w:r>
          </w:p>
        </w:tc>
        <w:tc>
          <w:tcPr>
            <w:tcW w:w="1291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590B3B" w:rsidRPr="006E7B78" w:rsidRDefault="00590B3B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1F7509" w:rsidRPr="006E7B78">
        <w:tc>
          <w:tcPr>
            <w:tcW w:w="533" w:type="dxa"/>
            <w:tcBorders>
              <w:top w:val="nil"/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1F7509" w:rsidRPr="006E7B78" w:rsidRDefault="001F7509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profesor/antrenor</w:t>
            </w:r>
          </w:p>
        </w:tc>
        <w:tc>
          <w:tcPr>
            <w:tcW w:w="869" w:type="dxa"/>
            <w:tcBorders>
              <w:top w:val="nil"/>
            </w:tcBorders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1F7509" w:rsidRPr="00B14738" w:rsidRDefault="001F7509" w:rsidP="001F7509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1.50</w:t>
            </w:r>
          </w:p>
        </w:tc>
        <w:tc>
          <w:tcPr>
            <w:tcW w:w="1291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1F7509" w:rsidRPr="006E7B78">
        <w:tc>
          <w:tcPr>
            <w:tcW w:w="533" w:type="dxa"/>
            <w:tcBorders>
              <w:top w:val="nil"/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</w:tcPr>
          <w:p w:rsidR="001F7509" w:rsidRPr="00854F01" w:rsidRDefault="001F7509" w:rsidP="00B067C2">
            <w:pPr>
              <w:shd w:val="clear" w:color="auto" w:fill="FFFFFF"/>
              <w:spacing w:line="202" w:lineRule="exact"/>
              <w:ind w:left="360" w:right="149"/>
              <w:rPr>
                <w:lang w:val="es-ES"/>
              </w:rPr>
            </w:pPr>
            <w:r w:rsidRPr="00854F01">
              <w:rPr>
                <w:b/>
                <w:bCs/>
                <w:color w:val="000000"/>
                <w:sz w:val="16"/>
                <w:szCs w:val="16"/>
                <w:lang w:val="es-ES"/>
              </w:rPr>
              <w:t>i)       Rezultate obţinute în organi</w:t>
            </w:r>
            <w:r w:rsidR="00C72ED6">
              <w:rPr>
                <w:b/>
                <w:bCs/>
                <w:color w:val="000000"/>
                <w:sz w:val="16"/>
                <w:szCs w:val="16"/>
                <w:lang w:val="es-ES"/>
              </w:rPr>
              <w:t>zarea cu elevii a unor activităţ</w:t>
            </w:r>
            <w:r w:rsidRPr="00854F01">
              <w:rPr>
                <w:b/>
                <w:bCs/>
                <w:color w:val="000000"/>
                <w:sz w:val="16"/>
                <w:szCs w:val="16"/>
                <w:lang w:val="es-ES"/>
              </w:rPr>
              <w:t>i practice, educa</w:t>
            </w:r>
            <w:r w:rsidR="00C72ED6">
              <w:rPr>
                <w:b/>
                <w:bCs/>
                <w:color w:val="000000"/>
                <w:sz w:val="16"/>
                <w:szCs w:val="16"/>
                <w:lang w:val="es-ES"/>
              </w:rPr>
              <w:t>tive pentru formarea de abilităţ</w:t>
            </w:r>
            <w:r w:rsidRPr="00854F01">
              <w:rPr>
                <w:b/>
                <w:bCs/>
                <w:color w:val="000000"/>
                <w:sz w:val="16"/>
                <w:szCs w:val="16"/>
                <w:lang w:val="es-ES"/>
              </w:rPr>
              <w:t>i</w:t>
            </w:r>
            <w:r w:rsidR="0040512B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r w:rsidRPr="00854F01">
              <w:rPr>
                <w:b/>
                <w:bCs/>
                <w:color w:val="000000"/>
                <w:sz w:val="16"/>
                <w:szCs w:val="16"/>
                <w:lang w:val="es-ES"/>
              </w:rPr>
              <w:t>de comunicare, colaborare şi organizare</w:t>
            </w:r>
          </w:p>
        </w:tc>
        <w:tc>
          <w:tcPr>
            <w:tcW w:w="869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1</w:t>
            </w:r>
          </w:p>
        </w:tc>
        <w:tc>
          <w:tcPr>
            <w:tcW w:w="1291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1F7509" w:rsidRPr="006E7B78">
        <w:tc>
          <w:tcPr>
            <w:tcW w:w="533" w:type="dxa"/>
            <w:tcBorders>
              <w:top w:val="nil"/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1F7509" w:rsidRPr="00D1428D" w:rsidRDefault="001F7509" w:rsidP="00B067C2">
            <w:pPr>
              <w:shd w:val="clear" w:color="auto" w:fill="FFFFFF"/>
              <w:tabs>
                <w:tab w:val="left" w:pos="475"/>
              </w:tabs>
              <w:spacing w:line="202" w:lineRule="exact"/>
              <w:ind w:left="182"/>
              <w:rPr>
                <w:lang w:val="es-ES"/>
              </w:rPr>
            </w:pPr>
            <w:r w:rsidRPr="00854F01">
              <w:rPr>
                <w:b/>
                <w:bCs/>
                <w:color w:val="000000"/>
                <w:sz w:val="16"/>
                <w:szCs w:val="16"/>
                <w:lang w:val="es-ES"/>
              </w:rPr>
              <w:t>j)       Rezultate măsurabile/cuan</w:t>
            </w:r>
            <w:r w:rsidR="00C72ED6">
              <w:rPr>
                <w:b/>
                <w:bCs/>
                <w:color w:val="000000"/>
                <w:sz w:val="16"/>
                <w:szCs w:val="16"/>
                <w:lang w:val="es-ES"/>
              </w:rPr>
              <w:t>tificabile obţ</w:t>
            </w:r>
            <w:r w:rsidRPr="00854F01">
              <w:rPr>
                <w:b/>
                <w:bCs/>
                <w:color w:val="000000"/>
                <w:sz w:val="16"/>
                <w:szCs w:val="16"/>
                <w:lang w:val="es-ES"/>
              </w:rPr>
              <w:t>inute prin finalizarea unor proiecte de parteneriat educaţional, la nivel</w:t>
            </w:r>
            <w:r w:rsidR="00C72ED6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 local/judeţean/naţional/internaţional, şi în activităţ</w:t>
            </w:r>
            <w:r w:rsidRPr="00854F01">
              <w:rPr>
                <w:b/>
                <w:bCs/>
                <w:color w:val="000000"/>
                <w:sz w:val="16"/>
                <w:szCs w:val="16"/>
                <w:lang w:val="es-ES"/>
              </w:rPr>
              <w:t>i de</w:t>
            </w:r>
            <w:r w:rsidR="00C72ED6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 voluntariat la nivelulcomunităţ</w:t>
            </w:r>
            <w:r w:rsidRPr="00854F01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ii locale: </w:t>
            </w:r>
          </w:p>
        </w:tc>
        <w:tc>
          <w:tcPr>
            <w:tcW w:w="869" w:type="dxa"/>
            <w:tcBorders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291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1F7509" w:rsidRPr="006E7B78">
        <w:tc>
          <w:tcPr>
            <w:tcW w:w="533" w:type="dxa"/>
            <w:tcBorders>
              <w:top w:val="nil"/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F7509" w:rsidRPr="006E7B78" w:rsidRDefault="001F7509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es-ES"/>
              </w:rPr>
              <w:t>proiecte de parteneriat educaţional la nivel local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1F7509" w:rsidRPr="006E7B78">
        <w:tc>
          <w:tcPr>
            <w:tcW w:w="533" w:type="dxa"/>
            <w:tcBorders>
              <w:top w:val="nil"/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F7509" w:rsidRPr="006E7B78" w:rsidRDefault="001F7509" w:rsidP="00AA7C2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es-ES"/>
              </w:rPr>
              <w:t>proiecte de parteneriat educaţional la nivel judeţean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1F7509" w:rsidRPr="006E7B78">
        <w:tc>
          <w:tcPr>
            <w:tcW w:w="533" w:type="dxa"/>
            <w:tcBorders>
              <w:top w:val="nil"/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F7509" w:rsidRPr="00D1428D" w:rsidRDefault="001F7509" w:rsidP="00AA7C21">
            <w:pPr>
              <w:numPr>
                <w:ilvl w:val="0"/>
                <w:numId w:val="7"/>
              </w:numPr>
              <w:rPr>
                <w:color w:val="000000"/>
                <w:sz w:val="16"/>
                <w:szCs w:val="16"/>
                <w:lang w:val="es-ES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es-ES"/>
              </w:rPr>
              <w:t>proiecte de parteneriat educaţional la nivel naţional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1F7509" w:rsidRPr="006E7B78">
        <w:tc>
          <w:tcPr>
            <w:tcW w:w="533" w:type="dxa"/>
            <w:tcBorders>
              <w:top w:val="nil"/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F7509" w:rsidRPr="00D1428D" w:rsidRDefault="001F7509" w:rsidP="00AA7C21">
            <w:pPr>
              <w:numPr>
                <w:ilvl w:val="0"/>
                <w:numId w:val="7"/>
              </w:numPr>
              <w:rPr>
                <w:color w:val="000000"/>
                <w:sz w:val="16"/>
                <w:szCs w:val="16"/>
                <w:lang w:val="es-ES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es-ES"/>
              </w:rPr>
              <w:t>proiecte de parteneriat educaţional la nivel</w:t>
            </w:r>
            <w:r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es-ES"/>
              </w:rPr>
              <w:t>internaţional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  <w:t>1.50</w:t>
            </w:r>
          </w:p>
        </w:tc>
        <w:tc>
          <w:tcPr>
            <w:tcW w:w="1291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1F7509" w:rsidRPr="006E7B78">
        <w:tc>
          <w:tcPr>
            <w:tcW w:w="533" w:type="dxa"/>
            <w:tcBorders>
              <w:top w:val="nil"/>
              <w:bottom w:val="nil"/>
            </w:tcBorders>
          </w:tcPr>
          <w:p w:rsidR="001F7509" w:rsidRPr="006E7B78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1F7509" w:rsidRPr="00D1428D" w:rsidRDefault="00C72ED6" w:rsidP="00AA7C21">
            <w:pPr>
              <w:numPr>
                <w:ilvl w:val="0"/>
                <w:numId w:val="7"/>
              </w:numPr>
              <w:rPr>
                <w:color w:val="000000"/>
                <w:sz w:val="16"/>
                <w:szCs w:val="16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s-ES"/>
              </w:rPr>
              <w:t>activităţ</w:t>
            </w:r>
            <w:r w:rsidR="001F7509" w:rsidRPr="00D1428D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i de </w:t>
            </w:r>
            <w:r>
              <w:rPr>
                <w:b/>
                <w:bCs/>
                <w:color w:val="000000"/>
                <w:sz w:val="16"/>
                <w:szCs w:val="16"/>
                <w:lang w:val="es-ES"/>
              </w:rPr>
              <w:t>voluntariat la nivelul comunităţ</w:t>
            </w:r>
            <w:r w:rsidR="001F7509" w:rsidRPr="00D1428D">
              <w:rPr>
                <w:b/>
                <w:bCs/>
                <w:color w:val="000000"/>
                <w:sz w:val="16"/>
                <w:szCs w:val="16"/>
                <w:lang w:val="es-ES"/>
              </w:rPr>
              <w:t>ii locale</w:t>
            </w:r>
          </w:p>
        </w:tc>
        <w:tc>
          <w:tcPr>
            <w:tcW w:w="869" w:type="dxa"/>
            <w:tcBorders>
              <w:top w:val="nil"/>
            </w:tcBorders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es-ES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82" w:type="dxa"/>
          </w:tcPr>
          <w:p w:rsidR="001F7509" w:rsidRPr="006E7B7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1F7509" w:rsidRPr="00B067C2">
        <w:tc>
          <w:tcPr>
            <w:tcW w:w="533" w:type="dxa"/>
            <w:tcBorders>
              <w:top w:val="nil"/>
            </w:tcBorders>
          </w:tcPr>
          <w:p w:rsidR="001F7509" w:rsidRPr="006E7B78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</w:tcPr>
          <w:p w:rsidR="001F7509" w:rsidRPr="00D1428D" w:rsidRDefault="001F7509" w:rsidP="00B067C2">
            <w:pPr>
              <w:shd w:val="clear" w:color="auto" w:fill="FFFFFF"/>
              <w:spacing w:line="202" w:lineRule="exact"/>
              <w:ind w:left="360" w:right="187"/>
              <w:rPr>
                <w:lang w:val="pt-BR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pt-BR"/>
              </w:rPr>
              <w:t>k)     Activitate de coordonator de programe educative şcolare şi e</w:t>
            </w:r>
            <w:r w:rsidR="00C72ED6">
              <w:rPr>
                <w:b/>
                <w:bCs/>
                <w:color w:val="000000"/>
                <w:sz w:val="16"/>
                <w:szCs w:val="16"/>
                <w:lang w:val="pt-BR"/>
              </w:rPr>
              <w:t>xtraşcolare, coordonator de cerc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pt-BR"/>
              </w:rPr>
              <w:t xml:space="preserve"> pedagogic, îndrumarea colectivelor redacţionale ale revistelor şcolare.</w:t>
            </w:r>
          </w:p>
        </w:tc>
        <w:tc>
          <w:tcPr>
            <w:tcW w:w="869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pt-BR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pt-BR"/>
              </w:rPr>
              <w:t>3</w:t>
            </w: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 w:rsidR="001F7509" w:rsidRPr="00B067C2">
        <w:tc>
          <w:tcPr>
            <w:tcW w:w="533" w:type="dxa"/>
          </w:tcPr>
          <w:p w:rsidR="001F7509" w:rsidRPr="006E7B78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48" w:type="dxa"/>
          </w:tcPr>
          <w:p w:rsidR="001F7509" w:rsidRPr="00D1428D" w:rsidRDefault="001F7509" w:rsidP="00B067C2">
            <w:pPr>
              <w:shd w:val="clear" w:color="auto" w:fill="FFFFFF"/>
              <w:spacing w:line="250" w:lineRule="exact"/>
              <w:ind w:right="768"/>
              <w:rPr>
                <w:lang w:val="it-IT"/>
              </w:rPr>
            </w:pPr>
            <w:r w:rsidRPr="00D1428D">
              <w:rPr>
                <w:b/>
                <w:bCs/>
                <w:color w:val="000000"/>
                <w:lang w:val="it-IT"/>
              </w:rPr>
              <w:t>Criteriul privind performanţe deosebite în inovarea didactică/managerială</w:t>
            </w:r>
          </w:p>
        </w:tc>
        <w:tc>
          <w:tcPr>
            <w:tcW w:w="869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10</w:t>
            </w:r>
          </w:p>
        </w:tc>
        <w:tc>
          <w:tcPr>
            <w:tcW w:w="1138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F7509" w:rsidRPr="00B067C2">
        <w:tc>
          <w:tcPr>
            <w:tcW w:w="533" w:type="dxa"/>
            <w:tcBorders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1F7509" w:rsidRPr="00854F01" w:rsidRDefault="00C72ED6" w:rsidP="00B067C2">
            <w:pPr>
              <w:shd w:val="clear" w:color="auto" w:fill="FFFFFF"/>
              <w:spacing w:line="202" w:lineRule="exact"/>
              <w:ind w:left="360" w:right="72"/>
              <w:rPr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a)      Contribuţ</w:t>
            </w:r>
            <w:r w:rsidR="001F7509" w:rsidRPr="00854F01">
              <w:rPr>
                <w:b/>
                <w:bCs/>
                <w:color w:val="000000"/>
                <w:sz w:val="16"/>
                <w:szCs w:val="16"/>
                <w:lang w:val="it-IT"/>
              </w:rPr>
              <w:t>ia la elaborarea de programe şcolare, regulamente, metodologii, îndrumătoare/ghiduri metodice, manuale şcolare, auxiliare didactice, reviste şcolare, avizate de inspectorate şcolar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e</w:t>
            </w:r>
            <w:r w:rsidR="001F7509" w:rsidRPr="00854F01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sau de Ministerul Educaţiei, Cercetării, Tineretului si Sportului, după caz; cărţi în domeniul educaţional, înregistrate cu ISBN, crearea de softuri educaţionale în specialitate, platforme de e-learning avizate de Ministerul Educ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aţiei, Cercetării, Tineretului ş</w:t>
            </w:r>
            <w:r w:rsidR="001F7509" w:rsidRPr="00854F01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i Sportului; elaborarea de programe şcolare pentru discipline opţionale noi, însoţite de suportul de curs; elaborarea de programe vizând curriculumul pentru opţional integral în dezvoltare locală: </w:t>
            </w:r>
          </w:p>
        </w:tc>
        <w:tc>
          <w:tcPr>
            <w:tcW w:w="869" w:type="dxa"/>
            <w:tcBorders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2.50</w:t>
            </w:r>
          </w:p>
        </w:tc>
        <w:tc>
          <w:tcPr>
            <w:tcW w:w="1138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F7509" w:rsidRPr="00B067C2">
        <w:tc>
          <w:tcPr>
            <w:tcW w:w="533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F7509" w:rsidRPr="00B067C2" w:rsidRDefault="001F7509" w:rsidP="001F7509">
            <w:pPr>
              <w:numPr>
                <w:ilvl w:val="0"/>
                <w:numId w:val="20"/>
              </w:numPr>
              <w:shd w:val="clear" w:color="auto" w:fill="FFFFFF"/>
              <w:spacing w:line="202" w:lineRule="exact"/>
              <w:ind w:right="7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B067C2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programe şcolare, regulamente, metodologii, îndrumătoare/ghiduri metodice, manuale şcolare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1.00</w:t>
            </w: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F7509" w:rsidRPr="00B067C2">
        <w:tc>
          <w:tcPr>
            <w:tcW w:w="533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F7509" w:rsidRPr="00B067C2" w:rsidRDefault="001F7509" w:rsidP="001F7509">
            <w:pPr>
              <w:numPr>
                <w:ilvl w:val="0"/>
                <w:numId w:val="20"/>
              </w:numPr>
              <w:shd w:val="clear" w:color="auto" w:fill="FFFFFF"/>
              <w:spacing w:line="202" w:lineRule="exact"/>
              <w:ind w:right="7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B067C2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reviste şcolare, auxiliare/materiale didactice (bază sportivă, materiale, aparate şi instalaţii sportive)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F7509" w:rsidRPr="00B067C2">
        <w:tc>
          <w:tcPr>
            <w:tcW w:w="533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F7509" w:rsidRPr="00B067C2" w:rsidRDefault="001F7509" w:rsidP="001F7509">
            <w:pPr>
              <w:numPr>
                <w:ilvl w:val="0"/>
                <w:numId w:val="20"/>
              </w:numPr>
              <w:shd w:val="clear" w:color="auto" w:fill="FFFFFF"/>
              <w:spacing w:line="202" w:lineRule="exact"/>
              <w:ind w:right="7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B067C2">
              <w:rPr>
                <w:b/>
                <w:bCs/>
                <w:color w:val="000000"/>
                <w:sz w:val="16"/>
                <w:szCs w:val="16"/>
                <w:lang w:val="it-IT"/>
              </w:rPr>
              <w:t>căr</w:t>
            </w: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ţi</w:t>
            </w:r>
            <w:r w:rsidRPr="00B067C2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în domeniul educational, înregistrate cu ISBN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F7509" w:rsidRPr="00B067C2">
        <w:tc>
          <w:tcPr>
            <w:tcW w:w="533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F7509" w:rsidRPr="00B067C2" w:rsidRDefault="001F7509" w:rsidP="001F7509">
            <w:pPr>
              <w:numPr>
                <w:ilvl w:val="0"/>
                <w:numId w:val="20"/>
              </w:numPr>
              <w:shd w:val="clear" w:color="auto" w:fill="FFFFFF"/>
              <w:spacing w:line="202" w:lineRule="exact"/>
              <w:ind w:right="7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B067C2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crearea de platforme de e-learning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F7509" w:rsidRPr="00B067C2">
        <w:tc>
          <w:tcPr>
            <w:tcW w:w="533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F7509" w:rsidRPr="00B067C2" w:rsidRDefault="001F7509" w:rsidP="001F7509">
            <w:pPr>
              <w:numPr>
                <w:ilvl w:val="0"/>
                <w:numId w:val="20"/>
              </w:numPr>
              <w:shd w:val="clear" w:color="auto" w:fill="FFFFFF"/>
              <w:spacing w:line="202" w:lineRule="exact"/>
              <w:ind w:right="7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B067C2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elaborarea de programe şcolare pentru discipline opţionale noi, însoţite de suportul de curs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F7509" w:rsidRPr="00B067C2">
        <w:tc>
          <w:tcPr>
            <w:tcW w:w="533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1F7509" w:rsidRPr="00B067C2" w:rsidRDefault="001F7509" w:rsidP="001F7509">
            <w:pPr>
              <w:numPr>
                <w:ilvl w:val="0"/>
                <w:numId w:val="20"/>
              </w:numPr>
              <w:shd w:val="clear" w:color="auto" w:fill="FFFFFF"/>
              <w:spacing w:line="202" w:lineRule="exact"/>
              <w:ind w:right="72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B067C2">
              <w:rPr>
                <w:b/>
                <w:bCs/>
                <w:color w:val="000000"/>
                <w:sz w:val="16"/>
                <w:szCs w:val="16"/>
                <w:lang w:val="it-IT"/>
              </w:rPr>
              <w:t>elaborarea de programe vizând curriculumul pentru opţional integral în dezvoltare locală</w:t>
            </w:r>
          </w:p>
        </w:tc>
        <w:tc>
          <w:tcPr>
            <w:tcW w:w="869" w:type="dxa"/>
            <w:tcBorders>
              <w:top w:val="nil"/>
            </w:tcBorders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F7509" w:rsidRPr="00B067C2">
        <w:tc>
          <w:tcPr>
            <w:tcW w:w="533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1F7509" w:rsidRPr="00854F01" w:rsidRDefault="00C72ED6" w:rsidP="00B067C2">
            <w:pPr>
              <w:shd w:val="clear" w:color="auto" w:fill="FFFFFF"/>
              <w:spacing w:line="202" w:lineRule="exact"/>
              <w:ind w:left="355" w:right="29"/>
              <w:rPr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b)     Elaborarea de cărţi şi lucrări ştiinţ</w:t>
            </w:r>
            <w:r w:rsidR="001F7509" w:rsidRPr="00854F01">
              <w:rPr>
                <w:b/>
                <w:bCs/>
                <w:color w:val="000000"/>
                <w:sz w:val="16"/>
                <w:szCs w:val="16"/>
                <w:lang w:val="it-IT"/>
              </w:rPr>
              <w:t>ifice publicate în do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meniul didacticii, specialităţ</w:t>
            </w:r>
            <w:r w:rsidR="001F7509" w:rsidRPr="00854F01">
              <w:rPr>
                <w:b/>
                <w:bCs/>
                <w:color w:val="000000"/>
                <w:sz w:val="16"/>
                <w:szCs w:val="16"/>
                <w:lang w:val="it-IT"/>
              </w:rPr>
              <w:t>ii şi managementului educaţional, înregistrate cu ISBN</w:t>
            </w:r>
          </w:p>
        </w:tc>
        <w:tc>
          <w:tcPr>
            <w:tcW w:w="869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1</w:t>
            </w: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</w:t>
            </w: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F7509" w:rsidRPr="00B067C2">
        <w:tc>
          <w:tcPr>
            <w:tcW w:w="533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1F7509" w:rsidRPr="00652A64" w:rsidRDefault="001F7509" w:rsidP="00652A64">
            <w:pPr>
              <w:shd w:val="clear" w:color="auto" w:fill="FFFFFF"/>
              <w:spacing w:line="202" w:lineRule="exact"/>
              <w:ind w:left="360" w:right="19"/>
              <w:rPr>
                <w:lang w:val="it-IT"/>
              </w:rPr>
            </w:pPr>
            <w:r w:rsidRPr="00652A64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c)     Activitatea de evaluator de manuale, de mentorat, de formator, activitate în domeniul sindical la nivel local/judetean/national/internaţional, participarea cu comunicări la simpozioane juaeţene, regionale (zonale), nationale şi/sau internaţionale, participareala formarea personalului didactic prin casa corpului didactic, în </w:t>
            </w:r>
            <w:r w:rsidR="00C72ED6">
              <w:rPr>
                <w:b/>
                <w:bCs/>
                <w:color w:val="000000"/>
                <w:sz w:val="16"/>
                <w:szCs w:val="16"/>
                <w:lang w:val="it-IT"/>
              </w:rPr>
              <w:t>calitate de formatori, contribuţ</w:t>
            </w:r>
            <w:r w:rsidRPr="00652A64">
              <w:rPr>
                <w:b/>
                <w:bCs/>
                <w:color w:val="000000"/>
                <w:sz w:val="16"/>
                <w:szCs w:val="16"/>
                <w:lang w:val="it-IT"/>
              </w:rPr>
              <w:t>ia la cercetări ştiintifice în specialitate sau în dom</w:t>
            </w:r>
            <w:r w:rsidR="00C72ED6">
              <w:rPr>
                <w:b/>
                <w:bCs/>
                <w:color w:val="000000"/>
                <w:sz w:val="16"/>
                <w:szCs w:val="16"/>
                <w:lang w:val="it-IT"/>
              </w:rPr>
              <w:t>eniul problematicii învăţământului şi educaţ</w:t>
            </w:r>
            <w:r w:rsidRPr="00652A64">
              <w:rPr>
                <w:b/>
                <w:bCs/>
                <w:color w:val="000000"/>
                <w:sz w:val="16"/>
                <w:szCs w:val="16"/>
                <w:lang w:val="it-IT"/>
              </w:rPr>
              <w:t>iei; se va stabili un punctaj defalcat pentru cursuri cu o durată de minimum 3 zile (24 ore), care să vizeze asigurarea calitatii şi personalizarea concretă de comunicare cu familia şi comunitatea privind particip</w:t>
            </w:r>
            <w:r w:rsidR="00C72ED6">
              <w:rPr>
                <w:b/>
                <w:bCs/>
                <w:color w:val="000000"/>
                <w:sz w:val="16"/>
                <w:szCs w:val="16"/>
                <w:lang w:val="it-IT"/>
              </w:rPr>
              <w:t>area şi contribuţia la activităţ</w:t>
            </w:r>
            <w:r w:rsidRPr="00652A64">
              <w:rPr>
                <w:b/>
                <w:bCs/>
                <w:color w:val="000000"/>
                <w:sz w:val="16"/>
                <w:szCs w:val="16"/>
                <w:lang w:val="it-IT"/>
              </w:rPr>
              <w:t>ile menţionate:</w:t>
            </w:r>
          </w:p>
        </w:tc>
        <w:tc>
          <w:tcPr>
            <w:tcW w:w="869" w:type="dxa"/>
            <w:tcBorders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3</w:t>
            </w:r>
          </w:p>
        </w:tc>
        <w:tc>
          <w:tcPr>
            <w:tcW w:w="1138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F7509" w:rsidRPr="00B067C2">
        <w:tc>
          <w:tcPr>
            <w:tcW w:w="533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F7509" w:rsidRDefault="001F7509" w:rsidP="00AA7C21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2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activitate de evaluator de manuale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F7509" w:rsidRPr="00B067C2">
        <w:tc>
          <w:tcPr>
            <w:tcW w:w="533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F7509" w:rsidRDefault="001F7509" w:rsidP="00AA7C21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2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activitate de mentorat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F7509" w:rsidRPr="00B067C2">
        <w:tc>
          <w:tcPr>
            <w:tcW w:w="533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F7509" w:rsidRDefault="001F7509" w:rsidP="00AA7C21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2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activitate de formator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F7509" w:rsidRPr="00B14738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F7509" w:rsidRPr="00B067C2" w:rsidRDefault="001F7509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4A70E5" w:rsidRPr="00B067C2">
        <w:tc>
          <w:tcPr>
            <w:tcW w:w="533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A70E5" w:rsidRDefault="004A70E5" w:rsidP="00AA7C21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29"/>
              <w:rPr>
                <w:b/>
                <w:bCs/>
                <w:color w:val="000000"/>
                <w:sz w:val="16"/>
                <w:szCs w:val="16"/>
              </w:rPr>
            </w:pPr>
            <w:r w:rsidRPr="00652A64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activitate în domeniul sindical la nivel: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4A70E5" w:rsidRPr="00B067C2" w:rsidRDefault="004A70E5" w:rsidP="00081CF4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138" w:type="dxa"/>
          </w:tcPr>
          <w:p w:rsidR="004A70E5" w:rsidRPr="00B14738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4A70E5" w:rsidRPr="00B067C2">
        <w:tc>
          <w:tcPr>
            <w:tcW w:w="533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A70E5" w:rsidRPr="00652A64" w:rsidRDefault="004A70E5" w:rsidP="00652A64">
            <w:pPr>
              <w:numPr>
                <w:ilvl w:val="1"/>
                <w:numId w:val="16"/>
              </w:numPr>
              <w:shd w:val="clear" w:color="auto" w:fill="FFFFFF"/>
              <w:spacing w:line="202" w:lineRule="exact"/>
              <w:ind w:right="19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652A64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local/judetean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4A70E5" w:rsidRPr="00B14738" w:rsidRDefault="004A70E5" w:rsidP="004A70E5">
            <w:pPr>
              <w:shd w:val="clear" w:color="auto" w:fill="FFFFFF"/>
              <w:jc w:val="right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4A70E5" w:rsidRPr="00B067C2">
        <w:tc>
          <w:tcPr>
            <w:tcW w:w="533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A70E5" w:rsidRPr="00652A64" w:rsidRDefault="004A70E5" w:rsidP="00652A64">
            <w:pPr>
              <w:numPr>
                <w:ilvl w:val="1"/>
                <w:numId w:val="16"/>
              </w:numPr>
              <w:shd w:val="clear" w:color="auto" w:fill="FFFFFF"/>
              <w:spacing w:line="202" w:lineRule="exact"/>
              <w:ind w:right="19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  <w:r w:rsidRPr="00652A64">
              <w:rPr>
                <w:b/>
                <w:bCs/>
                <w:color w:val="000000"/>
                <w:sz w:val="16"/>
                <w:szCs w:val="16"/>
                <w:lang w:val="es-ES"/>
              </w:rPr>
              <w:t>naţional/i</w:t>
            </w:r>
            <w:r w:rsidR="00C72ED6">
              <w:rPr>
                <w:b/>
                <w:bCs/>
                <w:color w:val="000000"/>
                <w:sz w:val="16"/>
                <w:szCs w:val="16"/>
                <w:lang w:val="es-ES"/>
              </w:rPr>
              <w:t>n</w:t>
            </w:r>
            <w:r w:rsidRPr="00652A64">
              <w:rPr>
                <w:b/>
                <w:bCs/>
                <w:color w:val="000000"/>
                <w:sz w:val="16"/>
                <w:szCs w:val="16"/>
                <w:lang w:val="es-ES"/>
              </w:rPr>
              <w:t>ternaţional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4A70E5" w:rsidRPr="00B14738" w:rsidRDefault="004A70E5" w:rsidP="004A70E5">
            <w:pPr>
              <w:shd w:val="clear" w:color="auto" w:fill="FFFFFF"/>
              <w:jc w:val="right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4A70E5" w:rsidRPr="00B067C2">
        <w:tc>
          <w:tcPr>
            <w:tcW w:w="533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A70E5" w:rsidRPr="00652A64" w:rsidRDefault="004A70E5" w:rsidP="00AA7C21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19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participarea cu comunicări la simpozioane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judeţene, regionale (zonale), naţionale şi/sau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internaţionale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4A70E5" w:rsidRPr="00B14738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4A70E5" w:rsidRPr="00B067C2">
        <w:tc>
          <w:tcPr>
            <w:tcW w:w="533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A70E5" w:rsidRPr="00652A64" w:rsidRDefault="004A70E5" w:rsidP="00AA7C21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19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participarea la formarea personalului didactic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prin Casa Corpului Didactic, în calitate de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formator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4A70E5" w:rsidRPr="00B14738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4A70E5" w:rsidRPr="00B067C2">
        <w:tc>
          <w:tcPr>
            <w:tcW w:w="533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4A70E5" w:rsidRPr="00652A64" w:rsidRDefault="001C5505" w:rsidP="00AA7C21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19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contribuţ</w:t>
            </w:r>
            <w:r w:rsidR="004A70E5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ie la cercetări ştiinţifice fundamentale în specialitate sau în domeniul</w:t>
            </w:r>
            <w:r w:rsidR="004A70E5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problematicii învăţă</w:t>
            </w:r>
            <w:r w:rsidR="004A70E5" w:rsidRPr="00D1428D">
              <w:rPr>
                <w:b/>
                <w:bCs/>
                <w:color w:val="000000"/>
                <w:sz w:val="16"/>
                <w:szCs w:val="16"/>
                <w:lang w:val="it-IT"/>
              </w:rPr>
              <w:t>mântului şi educaţiei</w:t>
            </w:r>
          </w:p>
        </w:tc>
        <w:tc>
          <w:tcPr>
            <w:tcW w:w="869" w:type="dxa"/>
            <w:tcBorders>
              <w:top w:val="nil"/>
            </w:tcBorders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4A70E5" w:rsidRPr="00B14738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4A70E5" w:rsidRPr="00B067C2">
        <w:tc>
          <w:tcPr>
            <w:tcW w:w="533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4A70E5" w:rsidRPr="00E3304E" w:rsidRDefault="001C5505" w:rsidP="00E3304E">
            <w:pPr>
              <w:shd w:val="clear" w:color="auto" w:fill="FFFFFF"/>
              <w:spacing w:line="202" w:lineRule="exact"/>
              <w:ind w:left="720" w:right="274" w:hanging="360"/>
              <w:rPr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d)     Activitate ca meţ</w:t>
            </w:r>
            <w:r w:rsidR="004A70E5"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odist, membru în consiliul consultativ de specialitate de la nivelul inspectoratului şcolar şi în comisia naţională de specialitate, coordonator de cere pedagogic: </w:t>
            </w:r>
          </w:p>
        </w:tc>
        <w:tc>
          <w:tcPr>
            <w:tcW w:w="869" w:type="dxa"/>
            <w:tcBorders>
              <w:bottom w:val="nil"/>
            </w:tcBorders>
          </w:tcPr>
          <w:p w:rsidR="004A70E5" w:rsidRPr="00B067C2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2.50</w:t>
            </w:r>
          </w:p>
        </w:tc>
        <w:tc>
          <w:tcPr>
            <w:tcW w:w="1138" w:type="dxa"/>
          </w:tcPr>
          <w:p w:rsidR="004A70E5" w:rsidRPr="00B14738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291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4A70E5" w:rsidRPr="00B067C2">
        <w:tc>
          <w:tcPr>
            <w:tcW w:w="533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A70E5" w:rsidRPr="00652A64" w:rsidRDefault="004A70E5" w:rsidP="00EE67D2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19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activitate ca me</w:t>
            </w:r>
            <w:r w:rsidR="00DB0BBA">
              <w:rPr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b/>
                <w:bCs/>
                <w:color w:val="000000"/>
                <w:sz w:val="16"/>
                <w:szCs w:val="16"/>
              </w:rPr>
              <w:t>odist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4A70E5" w:rsidRPr="00B14738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1.00</w:t>
            </w:r>
          </w:p>
        </w:tc>
        <w:tc>
          <w:tcPr>
            <w:tcW w:w="1291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4A70E5" w:rsidRPr="00B067C2">
        <w:tc>
          <w:tcPr>
            <w:tcW w:w="533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A70E5" w:rsidRPr="00652A64" w:rsidRDefault="004A70E5" w:rsidP="00EE67D2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19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activitate ca membru în consiliul consultativ de specialitate de la nivelul inspectoratului şcolar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4A70E5" w:rsidRPr="00B14738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1.00</w:t>
            </w:r>
          </w:p>
        </w:tc>
        <w:tc>
          <w:tcPr>
            <w:tcW w:w="1291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4A70E5" w:rsidRPr="00B067C2">
        <w:tc>
          <w:tcPr>
            <w:tcW w:w="533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4A70E5" w:rsidRPr="00652A64" w:rsidRDefault="004A70E5" w:rsidP="00EE67D2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19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activitate în comisia naţională de specialitate</w:t>
            </w:r>
          </w:p>
        </w:tc>
        <w:tc>
          <w:tcPr>
            <w:tcW w:w="869" w:type="dxa"/>
            <w:tcBorders>
              <w:top w:val="nil"/>
            </w:tcBorders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4A70E5" w:rsidRPr="00B14738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4A70E5" w:rsidRPr="00B067C2">
        <w:tc>
          <w:tcPr>
            <w:tcW w:w="533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bottom w:val="nil"/>
            </w:tcBorders>
          </w:tcPr>
          <w:p w:rsidR="004A70E5" w:rsidRPr="00E3304E" w:rsidRDefault="001C5505" w:rsidP="001F7509">
            <w:pPr>
              <w:shd w:val="clear" w:color="auto" w:fill="FFFFFF"/>
              <w:spacing w:line="202" w:lineRule="exact"/>
              <w:ind w:left="360"/>
              <w:rPr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e)     Activitatea desfăş</w:t>
            </w:r>
            <w:r w:rsidR="004A70E5"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>urată în cadrul unor comisii tehnice de elaborare a unor acte normative/administrative cu caracter normativ, în cadrul unor comisii consultative de dialog social şi alte structuri de</w:t>
            </w:r>
            <w:r w:rsidR="00B14738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dialog social şi în comisii naţ</w:t>
            </w:r>
            <w:r w:rsidR="004A70E5"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>ionale de specialitate:</w:t>
            </w:r>
          </w:p>
        </w:tc>
        <w:tc>
          <w:tcPr>
            <w:tcW w:w="869" w:type="dxa"/>
            <w:tcBorders>
              <w:bottom w:val="nil"/>
            </w:tcBorders>
          </w:tcPr>
          <w:p w:rsidR="004A70E5" w:rsidRPr="00B067C2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1</w:t>
            </w:r>
          </w:p>
        </w:tc>
        <w:tc>
          <w:tcPr>
            <w:tcW w:w="1138" w:type="dxa"/>
          </w:tcPr>
          <w:p w:rsidR="004A70E5" w:rsidRPr="00B14738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291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4A70E5" w:rsidRPr="00B067C2">
        <w:tc>
          <w:tcPr>
            <w:tcW w:w="533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A70E5" w:rsidRPr="00E3304E" w:rsidRDefault="00B14738" w:rsidP="00EE67D2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53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activitate desfăş</w:t>
            </w:r>
            <w:r w:rsidR="004A70E5"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>urată în cadrul unor comisii</w:t>
            </w:r>
            <w:r w:rsidR="004A70E5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="004A70E5"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>tehnice de elaborare a unor acte</w:t>
            </w:r>
            <w:r w:rsidR="004A70E5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="004A70E5"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>normative/administrative cu caracter</w:t>
            </w:r>
            <w:r w:rsidR="004A70E5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="004A70E5"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>normativ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4A70E5" w:rsidRPr="00B14738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4A70E5" w:rsidRPr="00B067C2" w:rsidRDefault="004A70E5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24944" w:rsidRPr="00B067C2">
        <w:tc>
          <w:tcPr>
            <w:tcW w:w="533" w:type="dxa"/>
            <w:tcBorders>
              <w:top w:val="nil"/>
              <w:bottom w:val="nil"/>
            </w:tcBorders>
          </w:tcPr>
          <w:p w:rsidR="00124944" w:rsidRPr="00B067C2" w:rsidRDefault="00124944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124944" w:rsidRPr="00E3304E" w:rsidRDefault="001C5505" w:rsidP="00EE67D2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53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activitate desfăş</w:t>
            </w:r>
            <w:r w:rsidR="00124944"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>urată în cadrul unor comisii</w:t>
            </w:r>
            <w:r w:rsidR="00124944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="00124944"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>consultative de dialog social şi alte structuri</w:t>
            </w:r>
            <w:r w:rsidR="00124944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="00124944">
              <w:rPr>
                <w:b/>
                <w:bCs/>
                <w:color w:val="000000"/>
                <w:sz w:val="16"/>
                <w:szCs w:val="16"/>
              </w:rPr>
              <w:t xml:space="preserve">de dialog social 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24944" w:rsidRPr="00B067C2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24944" w:rsidRPr="00B14738" w:rsidRDefault="00124944" w:rsidP="0098021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124944" w:rsidRPr="00B067C2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24944" w:rsidRPr="00B067C2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24944" w:rsidRPr="00B067C2">
        <w:tc>
          <w:tcPr>
            <w:tcW w:w="533" w:type="dxa"/>
            <w:tcBorders>
              <w:top w:val="nil"/>
            </w:tcBorders>
          </w:tcPr>
          <w:p w:rsidR="00124944" w:rsidRPr="00B067C2" w:rsidRDefault="00124944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124944" w:rsidRPr="00E3304E" w:rsidRDefault="001C5505" w:rsidP="00EE67D2">
            <w:pPr>
              <w:numPr>
                <w:ilvl w:val="0"/>
                <w:numId w:val="7"/>
              </w:numPr>
              <w:shd w:val="clear" w:color="auto" w:fill="FFFFFF"/>
              <w:spacing w:line="202" w:lineRule="exact"/>
              <w:ind w:right="53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activitate desfăş</w:t>
            </w:r>
            <w:r w:rsidR="00124944" w:rsidRPr="00E3304E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urată în comisii naţionale de </w:t>
            </w:r>
            <w:r w:rsidR="00124944">
              <w:rPr>
                <w:b/>
                <w:bCs/>
                <w:color w:val="000000"/>
                <w:sz w:val="16"/>
                <w:szCs w:val="16"/>
              </w:rPr>
              <w:t>specialitate</w:t>
            </w:r>
          </w:p>
        </w:tc>
        <w:tc>
          <w:tcPr>
            <w:tcW w:w="869" w:type="dxa"/>
            <w:tcBorders>
              <w:top w:val="nil"/>
            </w:tcBorders>
          </w:tcPr>
          <w:p w:rsidR="00124944" w:rsidRPr="00B067C2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24944" w:rsidRPr="00B14738" w:rsidRDefault="00124944" w:rsidP="0098021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</w:pPr>
            <w:r w:rsidRPr="00B14738">
              <w:rPr>
                <w:b/>
                <w:bCs/>
                <w:color w:val="000000"/>
                <w:spacing w:val="-1"/>
                <w:sz w:val="16"/>
                <w:szCs w:val="16"/>
                <w:lang w:val="it-IT"/>
              </w:rPr>
              <w:t>0.50</w:t>
            </w:r>
          </w:p>
        </w:tc>
        <w:tc>
          <w:tcPr>
            <w:tcW w:w="1291" w:type="dxa"/>
          </w:tcPr>
          <w:p w:rsidR="00124944" w:rsidRPr="00B067C2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24944" w:rsidRPr="00B067C2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24944" w:rsidRPr="00B067C2">
        <w:tc>
          <w:tcPr>
            <w:tcW w:w="533" w:type="dxa"/>
            <w:tcBorders>
              <w:bottom w:val="nil"/>
            </w:tcBorders>
          </w:tcPr>
          <w:p w:rsidR="00124944" w:rsidRDefault="00124944" w:rsidP="001F75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03.</w:t>
            </w:r>
          </w:p>
        </w:tc>
        <w:tc>
          <w:tcPr>
            <w:tcW w:w="4848" w:type="dxa"/>
          </w:tcPr>
          <w:p w:rsidR="00124944" w:rsidRPr="00D1428D" w:rsidRDefault="00124944" w:rsidP="001F7509">
            <w:pPr>
              <w:shd w:val="clear" w:color="auto" w:fill="FFFFFF"/>
              <w:rPr>
                <w:lang w:val="it-IT"/>
              </w:rPr>
            </w:pPr>
            <w:r w:rsidRPr="00D1428D">
              <w:rPr>
                <w:b/>
                <w:bCs/>
                <w:color w:val="000000"/>
                <w:lang w:val="it-IT"/>
              </w:rPr>
              <w:t>Criteriul privind participarea la proiecte</w:t>
            </w:r>
          </w:p>
        </w:tc>
        <w:tc>
          <w:tcPr>
            <w:tcW w:w="869" w:type="dxa"/>
          </w:tcPr>
          <w:p w:rsidR="00124944" w:rsidRPr="00B067C2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10</w:t>
            </w:r>
          </w:p>
        </w:tc>
        <w:tc>
          <w:tcPr>
            <w:tcW w:w="1138" w:type="dxa"/>
          </w:tcPr>
          <w:p w:rsidR="00124944" w:rsidRPr="00B067C2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291" w:type="dxa"/>
          </w:tcPr>
          <w:p w:rsidR="00124944" w:rsidRPr="00B067C2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24944" w:rsidRPr="00B067C2" w:rsidRDefault="00124944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B7770" w:rsidRPr="00B067C2">
        <w:tc>
          <w:tcPr>
            <w:tcW w:w="533" w:type="dxa"/>
            <w:tcBorders>
              <w:top w:val="nil"/>
              <w:bottom w:val="nil"/>
            </w:tcBorders>
          </w:tcPr>
          <w:p w:rsidR="001B7770" w:rsidRPr="00B067C2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1B7770" w:rsidRPr="001C5505" w:rsidRDefault="001B7770" w:rsidP="001F7509">
            <w:pPr>
              <w:shd w:val="clear" w:color="auto" w:fill="FFFFFF"/>
              <w:spacing w:line="202" w:lineRule="exact"/>
              <w:ind w:left="365" w:right="24" w:hanging="5"/>
              <w:rPr>
                <w:lang w:val="es-ES"/>
              </w:rPr>
            </w:pPr>
            <w:r w:rsidRPr="001C5505">
              <w:rPr>
                <w:b/>
                <w:bCs/>
                <w:color w:val="000000"/>
                <w:sz w:val="16"/>
                <w:szCs w:val="16"/>
                <w:lang w:val="es-ES"/>
              </w:rPr>
              <w:t>a)      Proiecte de parteneriat educaţional, la nivel</w:t>
            </w:r>
            <w:r w:rsidR="001C5505" w:rsidRPr="001C5505">
              <w:rPr>
                <w:b/>
                <w:bCs/>
                <w:color w:val="000000"/>
                <w:sz w:val="16"/>
                <w:szCs w:val="16"/>
                <w:lang w:val="es-ES"/>
              </w:rPr>
              <w:t xml:space="preserve"> local/judeţean/naţ</w:t>
            </w:r>
            <w:r w:rsidR="001C5505">
              <w:rPr>
                <w:b/>
                <w:bCs/>
                <w:color w:val="000000"/>
                <w:sz w:val="16"/>
                <w:szCs w:val="16"/>
                <w:lang w:val="es-ES"/>
              </w:rPr>
              <w:t>ional/internaţ</w:t>
            </w:r>
            <w:r w:rsidRPr="001C5505">
              <w:rPr>
                <w:b/>
                <w:bCs/>
                <w:color w:val="000000"/>
                <w:sz w:val="16"/>
                <w:szCs w:val="16"/>
                <w:lang w:val="es-ES"/>
              </w:rPr>
              <w:t>ional recunoscute de inspectoratul şcolar/MECTS</w:t>
            </w:r>
          </w:p>
        </w:tc>
        <w:tc>
          <w:tcPr>
            <w:tcW w:w="869" w:type="dxa"/>
          </w:tcPr>
          <w:p w:rsidR="001B7770" w:rsidRPr="001C5505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</w:tcPr>
          <w:p w:rsidR="001B7770" w:rsidRPr="00B067C2" w:rsidRDefault="001B7770" w:rsidP="0021576A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2.50</w:t>
            </w:r>
          </w:p>
        </w:tc>
        <w:tc>
          <w:tcPr>
            <w:tcW w:w="1291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B7770" w:rsidRPr="00B067C2">
        <w:tc>
          <w:tcPr>
            <w:tcW w:w="533" w:type="dxa"/>
            <w:tcBorders>
              <w:top w:val="nil"/>
              <w:bottom w:val="nil"/>
            </w:tcBorders>
          </w:tcPr>
          <w:p w:rsidR="001B7770" w:rsidRPr="00B067C2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1B7770" w:rsidRPr="00E3304E" w:rsidRDefault="001B7770" w:rsidP="00EE67D2">
            <w:pPr>
              <w:shd w:val="clear" w:color="auto" w:fill="FFFFFF"/>
              <w:spacing w:line="202" w:lineRule="exact"/>
              <w:ind w:left="720" w:right="283" w:hanging="365"/>
              <w:rPr>
                <w:lang w:val="it-IT"/>
              </w:rPr>
            </w:pPr>
            <w:r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>b)     Proiecte/programe realizate în par</w:t>
            </w:r>
            <w:r w:rsidR="001C5505">
              <w:rPr>
                <w:b/>
                <w:bCs/>
                <w:color w:val="000000"/>
                <w:sz w:val="16"/>
                <w:szCs w:val="16"/>
                <w:lang w:val="it-IT"/>
              </w:rPr>
              <w:t>teneriat între şcoală şi asociaţ</w:t>
            </w:r>
            <w:r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>iile reprezentative de părinţi/comunitatea locală/</w:t>
            </w:r>
            <w:r w:rsidR="00EE67D2">
              <w:rPr>
                <w:b/>
                <w:bCs/>
                <w:color w:val="000000"/>
                <w:sz w:val="16"/>
                <w:szCs w:val="16"/>
                <w:lang w:val="it-IT"/>
              </w:rPr>
              <w:t>operatori</w:t>
            </w:r>
            <w:r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economici</w:t>
            </w:r>
          </w:p>
        </w:tc>
        <w:tc>
          <w:tcPr>
            <w:tcW w:w="869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B7770" w:rsidRPr="00B067C2" w:rsidRDefault="001B7770" w:rsidP="0021576A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2.00</w:t>
            </w:r>
          </w:p>
        </w:tc>
        <w:tc>
          <w:tcPr>
            <w:tcW w:w="1291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B7770" w:rsidRPr="00B067C2">
        <w:tc>
          <w:tcPr>
            <w:tcW w:w="533" w:type="dxa"/>
            <w:tcBorders>
              <w:top w:val="nil"/>
              <w:bottom w:val="nil"/>
            </w:tcBorders>
          </w:tcPr>
          <w:p w:rsidR="001B7770" w:rsidRPr="00B067C2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1B7770" w:rsidRDefault="001B7770" w:rsidP="001F7509">
            <w:pPr>
              <w:shd w:val="clear" w:color="auto" w:fill="FFFFFF"/>
              <w:spacing w:line="202" w:lineRule="exact"/>
              <w:ind w:left="720" w:right="370" w:hanging="360"/>
            </w:pPr>
            <w:r>
              <w:rPr>
                <w:b/>
                <w:bCs/>
                <w:color w:val="000000"/>
                <w:sz w:val="16"/>
                <w:szCs w:val="16"/>
              </w:rPr>
              <w:t>c)      Proiecte din Fondul Social European/Fonduri Structural şi de Coeziune/Proiecte PHARE</w:t>
            </w:r>
          </w:p>
        </w:tc>
        <w:tc>
          <w:tcPr>
            <w:tcW w:w="869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B7770" w:rsidRPr="00B067C2" w:rsidRDefault="001B7770" w:rsidP="0021576A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B7770" w:rsidRPr="00B067C2">
        <w:tc>
          <w:tcPr>
            <w:tcW w:w="533" w:type="dxa"/>
            <w:tcBorders>
              <w:top w:val="nil"/>
              <w:bottom w:val="nil"/>
            </w:tcBorders>
          </w:tcPr>
          <w:p w:rsidR="001B7770" w:rsidRPr="00B067C2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1B7770" w:rsidRPr="00E3304E" w:rsidRDefault="001B7770" w:rsidP="001F7509">
            <w:pPr>
              <w:shd w:val="clear" w:color="auto" w:fill="FFFFFF"/>
              <w:spacing w:line="202" w:lineRule="exact"/>
              <w:ind w:left="720" w:hanging="360"/>
              <w:rPr>
                <w:lang w:val="it-IT"/>
              </w:rPr>
            </w:pPr>
            <w:r w:rsidRPr="00E3304E">
              <w:rPr>
                <w:b/>
                <w:bCs/>
                <w:color w:val="000000"/>
                <w:sz w:val="16"/>
                <w:szCs w:val="16"/>
                <w:lang w:val="it-IT"/>
              </w:rPr>
              <w:t>d)     Proiecte/programe europene realizate prin Agenda Naţională pentru Programe Comunitare în Domeniul Educatiei şi Formării profesionale-Socrates, Comenius, Arion, Leonardo, Grundtvig, etc.</w:t>
            </w:r>
          </w:p>
        </w:tc>
        <w:tc>
          <w:tcPr>
            <w:tcW w:w="869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B7770" w:rsidRPr="00B067C2" w:rsidRDefault="001B7770" w:rsidP="0021576A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2.00</w:t>
            </w:r>
          </w:p>
        </w:tc>
        <w:tc>
          <w:tcPr>
            <w:tcW w:w="1291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B7770" w:rsidRPr="00E3304E">
        <w:tc>
          <w:tcPr>
            <w:tcW w:w="533" w:type="dxa"/>
            <w:tcBorders>
              <w:top w:val="nil"/>
              <w:bottom w:val="nil"/>
            </w:tcBorders>
          </w:tcPr>
          <w:p w:rsidR="001B7770" w:rsidRPr="00B067C2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848" w:type="dxa"/>
          </w:tcPr>
          <w:p w:rsidR="001B7770" w:rsidRPr="00D1428D" w:rsidRDefault="001B7770" w:rsidP="001F7509">
            <w:pPr>
              <w:shd w:val="clear" w:color="auto" w:fill="FFFFFF"/>
              <w:spacing w:line="202" w:lineRule="exact"/>
              <w:ind w:left="360"/>
              <w:rPr>
                <w:lang w:val="pt-BR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pt-BR"/>
              </w:rPr>
              <w:t>e)      Proiecte/programe coordonate de MECTS,</w:t>
            </w:r>
          </w:p>
          <w:p w:rsidR="001B7770" w:rsidRPr="00D1428D" w:rsidRDefault="001B7770" w:rsidP="001F7509">
            <w:pPr>
              <w:shd w:val="clear" w:color="auto" w:fill="FFFFFF"/>
              <w:spacing w:line="202" w:lineRule="exact"/>
              <w:ind w:left="365" w:hanging="5"/>
              <w:rPr>
                <w:lang w:val="pt-BR"/>
              </w:rPr>
            </w:pPr>
            <w:r w:rsidRPr="00D1428D">
              <w:rPr>
                <w:b/>
                <w:bCs/>
                <w:color w:val="000000"/>
                <w:sz w:val="16"/>
                <w:szCs w:val="16"/>
                <w:lang w:val="pt-BR"/>
              </w:rPr>
              <w:t>inspectoratul şcolar, de alţi parteneri-Institutul Francez, Institutul Cervantes, British Council, ZFA (Centrala pentru Activitate şcolară din Germania), MATRA, UNICEF, Institutul Goethe, Banca Mondială, Organizaţia Salvaţi Copiii</w:t>
            </w:r>
          </w:p>
        </w:tc>
        <w:tc>
          <w:tcPr>
            <w:tcW w:w="869" w:type="dxa"/>
          </w:tcPr>
          <w:p w:rsidR="001B7770" w:rsidRPr="00E3304E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</w:tcPr>
          <w:p w:rsidR="001B7770" w:rsidRPr="00E3304E" w:rsidRDefault="001B7770" w:rsidP="0021576A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t-BR"/>
              </w:rPr>
              <w:t>0.25</w:t>
            </w:r>
          </w:p>
        </w:tc>
        <w:tc>
          <w:tcPr>
            <w:tcW w:w="1291" w:type="dxa"/>
          </w:tcPr>
          <w:p w:rsidR="001B7770" w:rsidRPr="00E3304E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382" w:type="dxa"/>
          </w:tcPr>
          <w:p w:rsidR="001B7770" w:rsidRPr="00E3304E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 w:rsidR="001B7770" w:rsidRPr="00B067C2">
        <w:tc>
          <w:tcPr>
            <w:tcW w:w="533" w:type="dxa"/>
            <w:tcBorders>
              <w:top w:val="nil"/>
            </w:tcBorders>
          </w:tcPr>
          <w:p w:rsidR="001B7770" w:rsidRPr="00E3304E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848" w:type="dxa"/>
          </w:tcPr>
          <w:p w:rsidR="001B7770" w:rsidRDefault="001B7770" w:rsidP="001F7509">
            <w:pPr>
              <w:shd w:val="clear" w:color="auto" w:fill="FFFFFF"/>
              <w:spacing w:line="202" w:lineRule="exact"/>
              <w:ind w:left="720" w:right="850" w:hanging="365"/>
            </w:pPr>
            <w:r>
              <w:rPr>
                <w:b/>
                <w:bCs/>
                <w:color w:val="000000"/>
                <w:sz w:val="16"/>
                <w:szCs w:val="16"/>
              </w:rPr>
              <w:t>f)      Alte proiecte/programe, recunoscute de inspectoratul şcolar/MECTS</w:t>
            </w:r>
          </w:p>
        </w:tc>
        <w:tc>
          <w:tcPr>
            <w:tcW w:w="869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B7770" w:rsidRPr="00B067C2" w:rsidRDefault="001B7770" w:rsidP="0021576A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3.00</w:t>
            </w:r>
          </w:p>
        </w:tc>
        <w:tc>
          <w:tcPr>
            <w:tcW w:w="1291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B7770" w:rsidRPr="00B067C2">
        <w:tc>
          <w:tcPr>
            <w:tcW w:w="533" w:type="dxa"/>
            <w:tcBorders>
              <w:bottom w:val="nil"/>
            </w:tcBorders>
          </w:tcPr>
          <w:p w:rsidR="001B7770" w:rsidRPr="00E3304E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t-BR"/>
              </w:rPr>
              <w:t>04.</w:t>
            </w:r>
          </w:p>
        </w:tc>
        <w:tc>
          <w:tcPr>
            <w:tcW w:w="4848" w:type="dxa"/>
          </w:tcPr>
          <w:p w:rsidR="001B7770" w:rsidRDefault="001C5505" w:rsidP="001F7509">
            <w:pPr>
              <w:shd w:val="clear" w:color="auto" w:fill="FFFFFF"/>
              <w:spacing w:line="245" w:lineRule="exact"/>
              <w:ind w:right="115" w:firstLine="10"/>
            </w:pPr>
            <w:r>
              <w:rPr>
                <w:b/>
                <w:bCs/>
                <w:color w:val="000000"/>
              </w:rPr>
              <w:t>Criteriul privind creşterea prestigiului unităţii de învăţă</w:t>
            </w:r>
            <w:r w:rsidR="001B7770">
              <w:rPr>
                <w:b/>
                <w:bCs/>
                <w:color w:val="000000"/>
              </w:rPr>
              <w:t>mânt/conexe</w:t>
            </w:r>
          </w:p>
        </w:tc>
        <w:tc>
          <w:tcPr>
            <w:tcW w:w="869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</w:p>
        </w:tc>
        <w:tc>
          <w:tcPr>
            <w:tcW w:w="1138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291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B7770" w:rsidRPr="00E3304E">
        <w:tc>
          <w:tcPr>
            <w:tcW w:w="533" w:type="dxa"/>
            <w:tcBorders>
              <w:top w:val="nil"/>
              <w:bottom w:val="nil"/>
            </w:tcBorders>
          </w:tcPr>
          <w:p w:rsidR="001B7770" w:rsidRPr="00E3304E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848" w:type="dxa"/>
          </w:tcPr>
          <w:p w:rsidR="001B7770" w:rsidRPr="00E3304E" w:rsidRDefault="001B7770" w:rsidP="001F7509">
            <w:pPr>
              <w:shd w:val="clear" w:color="auto" w:fill="FFFFFF"/>
              <w:spacing w:line="202" w:lineRule="exact"/>
              <w:ind w:left="720" w:right="187" w:hanging="360"/>
              <w:rPr>
                <w:lang w:val="pt-BR"/>
              </w:rPr>
            </w:pPr>
            <w:r w:rsidRPr="00E3304E">
              <w:rPr>
                <w:b/>
                <w:bCs/>
                <w:color w:val="000000"/>
                <w:sz w:val="16"/>
                <w:szCs w:val="16"/>
                <w:lang w:val="pt-BR"/>
              </w:rPr>
              <w:t>a)      ca urmare a contribuţiilor individuale şi/sau în echipă la dezvoltarea practicii managementului educaţional şi instituţion</w:t>
            </w:r>
            <w:r w:rsidR="001C5505">
              <w:rPr>
                <w:b/>
                <w:bCs/>
                <w:color w:val="000000"/>
                <w:sz w:val="16"/>
                <w:szCs w:val="16"/>
                <w:lang w:val="pt-BR"/>
              </w:rPr>
              <w:t>al, în contextul reformei învăţă</w:t>
            </w:r>
            <w:r w:rsidRPr="00E3304E">
              <w:rPr>
                <w:b/>
                <w:bCs/>
                <w:color w:val="000000"/>
                <w:sz w:val="16"/>
                <w:szCs w:val="16"/>
                <w:lang w:val="pt-BR"/>
              </w:rPr>
              <w:t>mântului</w:t>
            </w:r>
          </w:p>
        </w:tc>
        <w:tc>
          <w:tcPr>
            <w:tcW w:w="869" w:type="dxa"/>
          </w:tcPr>
          <w:p w:rsidR="001B7770" w:rsidRPr="00E3304E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</w:tcPr>
          <w:p w:rsidR="001B7770" w:rsidRPr="00E3304E" w:rsidRDefault="001B7770" w:rsidP="005E1839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t-BR"/>
              </w:rPr>
              <w:t>0.25</w:t>
            </w:r>
          </w:p>
        </w:tc>
        <w:tc>
          <w:tcPr>
            <w:tcW w:w="1291" w:type="dxa"/>
          </w:tcPr>
          <w:p w:rsidR="001B7770" w:rsidRPr="00E3304E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382" w:type="dxa"/>
          </w:tcPr>
          <w:p w:rsidR="001B7770" w:rsidRPr="00E3304E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 w:rsidR="001B7770" w:rsidRPr="00E3304E">
        <w:tc>
          <w:tcPr>
            <w:tcW w:w="533" w:type="dxa"/>
            <w:tcBorders>
              <w:top w:val="nil"/>
              <w:bottom w:val="nil"/>
            </w:tcBorders>
          </w:tcPr>
          <w:p w:rsidR="001B7770" w:rsidRPr="00E3304E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848" w:type="dxa"/>
          </w:tcPr>
          <w:p w:rsidR="001B7770" w:rsidRPr="00E3304E" w:rsidRDefault="001B7770" w:rsidP="001F7509">
            <w:pPr>
              <w:shd w:val="clear" w:color="auto" w:fill="FFFFFF"/>
              <w:spacing w:line="202" w:lineRule="exact"/>
              <w:ind w:left="720" w:right="62" w:hanging="365"/>
              <w:rPr>
                <w:lang w:val="pt-BR"/>
              </w:rPr>
            </w:pPr>
            <w:r w:rsidRPr="00E3304E">
              <w:rPr>
                <w:b/>
                <w:bCs/>
                <w:color w:val="000000"/>
                <w:sz w:val="16"/>
                <w:szCs w:val="16"/>
                <w:lang w:val="pt-BR"/>
              </w:rPr>
              <w:t xml:space="preserve">b)     </w:t>
            </w:r>
            <w:r w:rsidR="001C5505">
              <w:rPr>
                <w:b/>
                <w:bCs/>
                <w:color w:val="000000"/>
                <w:sz w:val="16"/>
                <w:szCs w:val="16"/>
                <w:lang w:val="pt-BR"/>
              </w:rPr>
              <w:t>ca urmare a atragerii de finanţă</w:t>
            </w:r>
            <w:r w:rsidRPr="00E3304E">
              <w:rPr>
                <w:b/>
                <w:bCs/>
                <w:color w:val="000000"/>
                <w:sz w:val="16"/>
                <w:szCs w:val="16"/>
                <w:lang w:val="pt-BR"/>
              </w:rPr>
              <w:t>ri extrabugetare pentru unitate, programe, proiecte, centre de documentare şi informare, laboratoare etc., avân</w:t>
            </w:r>
            <w:r w:rsidR="001C5505">
              <w:rPr>
                <w:b/>
                <w:bCs/>
                <w:color w:val="000000"/>
                <w:sz w:val="16"/>
                <w:szCs w:val="16"/>
                <w:lang w:val="pt-BR"/>
              </w:rPr>
              <w:t>d ca efect creşterea calităţ</w:t>
            </w:r>
            <w:r w:rsidRPr="00E3304E">
              <w:rPr>
                <w:b/>
                <w:bCs/>
                <w:color w:val="000000"/>
                <w:sz w:val="16"/>
                <w:szCs w:val="16"/>
                <w:lang w:val="pt-BR"/>
              </w:rPr>
              <w:t>ii institu</w:t>
            </w:r>
            <w:r w:rsidR="001C5505">
              <w:rPr>
                <w:b/>
                <w:bCs/>
                <w:color w:val="000000"/>
                <w:sz w:val="16"/>
                <w:szCs w:val="16"/>
                <w:lang w:val="pt-BR"/>
              </w:rPr>
              <w:t>ţ</w:t>
            </w:r>
            <w:r w:rsidRPr="00E3304E">
              <w:rPr>
                <w:b/>
                <w:bCs/>
                <w:color w:val="000000"/>
                <w:sz w:val="16"/>
                <w:szCs w:val="16"/>
                <w:lang w:val="pt-BR"/>
              </w:rPr>
              <w:t xml:space="preserve">iei </w:t>
            </w:r>
            <w:r w:rsidR="001C5505">
              <w:rPr>
                <w:b/>
                <w:bCs/>
                <w:color w:val="000000"/>
                <w:sz w:val="16"/>
                <w:szCs w:val="16"/>
                <w:lang w:val="pt-BR"/>
              </w:rPr>
              <w:t>şi a procesului de predare-învăţ</w:t>
            </w:r>
            <w:r w:rsidRPr="00E3304E">
              <w:rPr>
                <w:b/>
                <w:bCs/>
                <w:color w:val="000000"/>
                <w:sz w:val="16"/>
                <w:szCs w:val="16"/>
                <w:lang w:val="pt-BR"/>
              </w:rPr>
              <w:t>are-evaluare, a bazei didactico-materiale</w:t>
            </w:r>
          </w:p>
        </w:tc>
        <w:tc>
          <w:tcPr>
            <w:tcW w:w="869" w:type="dxa"/>
          </w:tcPr>
          <w:p w:rsidR="001B7770" w:rsidRPr="00E3304E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</w:tcPr>
          <w:p w:rsidR="001B7770" w:rsidRPr="00E3304E" w:rsidRDefault="001B7770" w:rsidP="005E1839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t-BR"/>
              </w:rPr>
              <w:t>2.00</w:t>
            </w:r>
          </w:p>
        </w:tc>
        <w:tc>
          <w:tcPr>
            <w:tcW w:w="1291" w:type="dxa"/>
          </w:tcPr>
          <w:p w:rsidR="001B7770" w:rsidRPr="00E3304E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382" w:type="dxa"/>
          </w:tcPr>
          <w:p w:rsidR="001B7770" w:rsidRPr="00E3304E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 w:rsidR="001B7770" w:rsidRPr="001C5505">
        <w:tc>
          <w:tcPr>
            <w:tcW w:w="533" w:type="dxa"/>
            <w:tcBorders>
              <w:top w:val="nil"/>
              <w:bottom w:val="nil"/>
            </w:tcBorders>
          </w:tcPr>
          <w:p w:rsidR="001B7770" w:rsidRPr="00E3304E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848" w:type="dxa"/>
          </w:tcPr>
          <w:p w:rsidR="001B7770" w:rsidRPr="001C5505" w:rsidRDefault="001B7770" w:rsidP="001F7509">
            <w:pPr>
              <w:shd w:val="clear" w:color="auto" w:fill="FFFFFF"/>
              <w:spacing w:line="206" w:lineRule="exact"/>
              <w:ind w:left="720" w:hanging="360"/>
              <w:rPr>
                <w:lang w:val="pt-BR"/>
              </w:rPr>
            </w:pPr>
            <w:r w:rsidRPr="001C5505">
              <w:rPr>
                <w:b/>
                <w:bCs/>
                <w:color w:val="000000"/>
                <w:sz w:val="16"/>
                <w:szCs w:val="16"/>
                <w:lang w:val="pt-BR"/>
              </w:rPr>
              <w:t>c)      ca urmare a realizării de proiecte extracurriculare, cu finanţare extrabugetară;</w:t>
            </w:r>
          </w:p>
        </w:tc>
        <w:tc>
          <w:tcPr>
            <w:tcW w:w="869" w:type="dxa"/>
          </w:tcPr>
          <w:p w:rsidR="001B7770" w:rsidRPr="001C5505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</w:tcPr>
          <w:p w:rsidR="001B7770" w:rsidRPr="001C5505" w:rsidRDefault="001B7770" w:rsidP="005E1839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  <w:r w:rsidRPr="001C5505">
              <w:rPr>
                <w:b/>
                <w:bCs/>
                <w:color w:val="000000"/>
                <w:sz w:val="16"/>
                <w:szCs w:val="16"/>
                <w:lang w:val="pt-BR"/>
              </w:rPr>
              <w:t>1.50</w:t>
            </w:r>
          </w:p>
        </w:tc>
        <w:tc>
          <w:tcPr>
            <w:tcW w:w="1291" w:type="dxa"/>
          </w:tcPr>
          <w:p w:rsidR="001B7770" w:rsidRPr="001C5505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382" w:type="dxa"/>
          </w:tcPr>
          <w:p w:rsidR="001B7770" w:rsidRPr="001C5505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 w:rsidR="001B7770" w:rsidRPr="00854F01">
        <w:tc>
          <w:tcPr>
            <w:tcW w:w="533" w:type="dxa"/>
            <w:tcBorders>
              <w:top w:val="nil"/>
              <w:bottom w:val="nil"/>
            </w:tcBorders>
          </w:tcPr>
          <w:p w:rsidR="001B7770" w:rsidRPr="00E3304E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848" w:type="dxa"/>
          </w:tcPr>
          <w:p w:rsidR="001B7770" w:rsidRPr="00854F01" w:rsidRDefault="001B7770" w:rsidP="001F7509">
            <w:pPr>
              <w:shd w:val="clear" w:color="auto" w:fill="FFFFFF"/>
              <w:spacing w:line="202" w:lineRule="exact"/>
              <w:ind w:left="720" w:hanging="360"/>
              <w:rPr>
                <w:lang w:val="pt-BR"/>
              </w:rPr>
            </w:pPr>
            <w:r w:rsidRPr="00E3304E">
              <w:rPr>
                <w:b/>
                <w:bCs/>
                <w:color w:val="000000"/>
                <w:sz w:val="16"/>
                <w:szCs w:val="16"/>
                <w:lang w:val="pt-BR"/>
              </w:rPr>
              <w:t>d)     ca urmare a realizării de parteneriate cu instituţiile din domeniul educat</w:t>
            </w:r>
            <w:r w:rsidR="001C5505">
              <w:rPr>
                <w:b/>
                <w:bCs/>
                <w:color w:val="000000"/>
                <w:sz w:val="16"/>
                <w:szCs w:val="16"/>
                <w:lang w:val="pt-BR"/>
              </w:rPr>
              <w:t>iei şi al sportului (universitaţ</w:t>
            </w:r>
            <w:r w:rsidRPr="00E3304E">
              <w:rPr>
                <w:b/>
                <w:bCs/>
                <w:color w:val="000000"/>
                <w:sz w:val="16"/>
                <w:szCs w:val="16"/>
                <w:lang w:val="pt-BR"/>
              </w:rPr>
              <w:t xml:space="preserve">i, cluburi   sportive,  asociaţii,  fundaţii  etc.)   </w:t>
            </w:r>
            <w:r w:rsidRPr="00854F01">
              <w:rPr>
                <w:b/>
                <w:bCs/>
                <w:color w:val="000000"/>
                <w:sz w:val="16"/>
                <w:szCs w:val="16"/>
                <w:lang w:val="pt-BR"/>
              </w:rPr>
              <w:t>la  nivel local, regional, naţional şi internaţional</w:t>
            </w:r>
          </w:p>
        </w:tc>
        <w:tc>
          <w:tcPr>
            <w:tcW w:w="869" w:type="dxa"/>
          </w:tcPr>
          <w:p w:rsidR="001B7770" w:rsidRPr="00854F01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</w:tcPr>
          <w:p w:rsidR="001B7770" w:rsidRPr="00854F01" w:rsidRDefault="001B7770" w:rsidP="005E1839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pt-BR"/>
              </w:rPr>
              <w:t>1.00</w:t>
            </w:r>
          </w:p>
        </w:tc>
        <w:tc>
          <w:tcPr>
            <w:tcW w:w="1291" w:type="dxa"/>
          </w:tcPr>
          <w:p w:rsidR="001B7770" w:rsidRPr="00854F01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382" w:type="dxa"/>
          </w:tcPr>
          <w:p w:rsidR="001B7770" w:rsidRPr="00854F01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 w:rsidR="001B7770" w:rsidRPr="00B067C2">
        <w:tc>
          <w:tcPr>
            <w:tcW w:w="533" w:type="dxa"/>
            <w:tcBorders>
              <w:top w:val="nil"/>
            </w:tcBorders>
          </w:tcPr>
          <w:p w:rsidR="001B7770" w:rsidRPr="00E3304E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848" w:type="dxa"/>
          </w:tcPr>
          <w:p w:rsidR="001B7770" w:rsidRDefault="001B7770" w:rsidP="001F7509">
            <w:pPr>
              <w:shd w:val="clear" w:color="auto" w:fill="FFFFFF"/>
              <w:spacing w:line="202" w:lineRule="exact"/>
              <w:ind w:left="720" w:hanging="360"/>
            </w:pPr>
            <w:r>
              <w:rPr>
                <w:b/>
                <w:bCs/>
                <w:color w:val="000000"/>
                <w:sz w:val="16"/>
                <w:szCs w:val="16"/>
              </w:rPr>
              <w:t>e)      ca urmare a realizărilor în ceea ce priveşte educaţia adulţilor şi conversia profesională</w:t>
            </w:r>
          </w:p>
        </w:tc>
        <w:tc>
          <w:tcPr>
            <w:tcW w:w="869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8" w:type="dxa"/>
          </w:tcPr>
          <w:p w:rsidR="001B7770" w:rsidRPr="00B067C2" w:rsidRDefault="001B7770" w:rsidP="005E1839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0.25</w:t>
            </w:r>
          </w:p>
        </w:tc>
        <w:tc>
          <w:tcPr>
            <w:tcW w:w="1291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1B7770" w:rsidRPr="00B067C2">
        <w:tc>
          <w:tcPr>
            <w:tcW w:w="533" w:type="dxa"/>
            <w:tcBorders>
              <w:right w:val="nil"/>
            </w:tcBorders>
          </w:tcPr>
          <w:p w:rsidR="001B7770" w:rsidRPr="00E3304E" w:rsidRDefault="001B7770" w:rsidP="003C2E5B">
            <w:pPr>
              <w:shd w:val="clear" w:color="auto" w:fill="FFFFFF"/>
              <w:ind w:left="5" w:right="10"/>
              <w:rPr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848" w:type="dxa"/>
            <w:tcBorders>
              <w:left w:val="nil"/>
            </w:tcBorders>
          </w:tcPr>
          <w:p w:rsidR="001B7770" w:rsidRPr="00762D24" w:rsidRDefault="001B7770" w:rsidP="00762D24">
            <w:pPr>
              <w:shd w:val="clear" w:color="auto" w:fill="FFFFFF"/>
              <w:spacing w:line="202" w:lineRule="exact"/>
              <w:ind w:left="720" w:hanging="360"/>
              <w:jc w:val="center"/>
              <w:rPr>
                <w:b/>
                <w:bCs/>
                <w:color w:val="000000"/>
              </w:rPr>
            </w:pPr>
            <w:r w:rsidRPr="00762D24">
              <w:rPr>
                <w:b/>
                <w:bCs/>
                <w:color w:val="000000"/>
              </w:rPr>
              <w:t>TOTAL</w:t>
            </w:r>
          </w:p>
        </w:tc>
        <w:tc>
          <w:tcPr>
            <w:tcW w:w="869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it-IT"/>
              </w:rPr>
              <w:t>100</w:t>
            </w:r>
          </w:p>
        </w:tc>
        <w:tc>
          <w:tcPr>
            <w:tcW w:w="1138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291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82" w:type="dxa"/>
          </w:tcPr>
          <w:p w:rsidR="001B7770" w:rsidRPr="00B067C2" w:rsidRDefault="001B7770" w:rsidP="003C2E5B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</w:tbl>
    <w:p w:rsidR="00B475E2" w:rsidRPr="00B067C2" w:rsidRDefault="00B475E2">
      <w:pPr>
        <w:shd w:val="clear" w:color="auto" w:fill="FFFFFF"/>
        <w:rPr>
          <w:lang w:val="it-IT"/>
        </w:rPr>
      </w:pPr>
    </w:p>
    <w:p w:rsidR="00B067C2" w:rsidRPr="00B067C2" w:rsidRDefault="00B067C2">
      <w:pPr>
        <w:shd w:val="clear" w:color="auto" w:fill="FFFFFF"/>
        <w:rPr>
          <w:lang w:val="it-IT"/>
        </w:rPr>
      </w:pPr>
    </w:p>
    <w:p w:rsidR="00B475E2" w:rsidRDefault="00B475E2">
      <w:pPr>
        <w:shd w:val="clear" w:color="auto" w:fill="FFFFFF"/>
        <w:spacing w:line="202" w:lineRule="exact"/>
        <w:ind w:left="120"/>
      </w:pPr>
      <w:r>
        <w:rPr>
          <w:b/>
          <w:bCs/>
          <w:i/>
          <w:iCs/>
          <w:color w:val="000000"/>
          <w:sz w:val="16"/>
          <w:szCs w:val="16"/>
        </w:rPr>
        <w:t xml:space="preserve">NOTĂ: </w:t>
      </w:r>
      <w:r>
        <w:rPr>
          <w:b/>
          <w:bCs/>
          <w:color w:val="000000"/>
          <w:sz w:val="16"/>
          <w:szCs w:val="16"/>
        </w:rPr>
        <w:t xml:space="preserve">a) </w:t>
      </w:r>
      <w:r>
        <w:rPr>
          <w:color w:val="000000"/>
          <w:sz w:val="16"/>
          <w:szCs w:val="16"/>
        </w:rPr>
        <w:t>Detalierea punctajului maxim se rea</w:t>
      </w:r>
      <w:r w:rsidR="00F87D66">
        <w:rPr>
          <w:color w:val="000000"/>
          <w:sz w:val="16"/>
          <w:szCs w:val="16"/>
        </w:rPr>
        <w:t>li</w:t>
      </w:r>
      <w:r>
        <w:rPr>
          <w:color w:val="000000"/>
          <w:sz w:val="16"/>
          <w:szCs w:val="16"/>
        </w:rPr>
        <w:t>zează de către comisia paritară de la nivelul inspectoratului şcolar.</w:t>
      </w:r>
    </w:p>
    <w:p w:rsidR="00B475E2" w:rsidRDefault="00B475E2">
      <w:pPr>
        <w:shd w:val="clear" w:color="auto" w:fill="FFFFFF"/>
        <w:spacing w:line="202" w:lineRule="exact"/>
        <w:ind w:left="115"/>
      </w:pPr>
      <w:r>
        <w:rPr>
          <w:b/>
          <w:bCs/>
          <w:color w:val="000000"/>
          <w:sz w:val="16"/>
          <w:szCs w:val="16"/>
        </w:rPr>
        <w:t xml:space="preserve">b) </w:t>
      </w:r>
      <w:r>
        <w:rPr>
          <w:color w:val="000000"/>
          <w:sz w:val="16"/>
          <w:szCs w:val="16"/>
        </w:rPr>
        <w:t>Dovada îndeplini</w:t>
      </w:r>
      <w:r w:rsidR="001C5505">
        <w:rPr>
          <w:color w:val="000000"/>
          <w:sz w:val="16"/>
          <w:szCs w:val="16"/>
        </w:rPr>
        <w:t>rii criteriilor din prezenta fiş</w:t>
      </w:r>
      <w:r>
        <w:rPr>
          <w:color w:val="000000"/>
          <w:sz w:val="16"/>
          <w:szCs w:val="16"/>
        </w:rPr>
        <w:t>a se face prin depunerea, în copie certificată pentru conformitate cu originalul, a diplomelor,</w:t>
      </w:r>
    </w:p>
    <w:p w:rsidR="00B475E2" w:rsidRDefault="00B475E2">
      <w:pPr>
        <w:shd w:val="clear" w:color="auto" w:fill="FFFFFF"/>
        <w:spacing w:line="202" w:lineRule="exact"/>
        <w:ind w:left="115"/>
      </w:pPr>
      <w:r>
        <w:rPr>
          <w:color w:val="000000"/>
          <w:sz w:val="16"/>
          <w:szCs w:val="16"/>
        </w:rPr>
        <w:t>certificatelor, adeverinţelor, etc., e</w:t>
      </w:r>
      <w:r w:rsidR="00F87D66">
        <w:rPr>
          <w:color w:val="000000"/>
          <w:sz w:val="16"/>
          <w:szCs w:val="16"/>
        </w:rPr>
        <w:t>li</w:t>
      </w:r>
      <w:r>
        <w:rPr>
          <w:color w:val="000000"/>
          <w:sz w:val="16"/>
          <w:szCs w:val="16"/>
        </w:rPr>
        <w:t>berate de instituţiile abilitate.</w:t>
      </w:r>
    </w:p>
    <w:sectPr w:rsidR="00B475E2" w:rsidSect="000E0836">
      <w:footerReference w:type="default" r:id="rId7"/>
      <w:pgSz w:w="11907" w:h="16834"/>
      <w:pgMar w:top="720" w:right="822" w:bottom="1510" w:left="1026" w:header="708" w:footer="44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2B" w:rsidRDefault="008D7C2B">
      <w:r>
        <w:separator/>
      </w:r>
    </w:p>
  </w:endnote>
  <w:endnote w:type="continuationSeparator" w:id="1">
    <w:p w:rsidR="008D7C2B" w:rsidRDefault="008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BA" w:rsidRDefault="00DB0BBA" w:rsidP="00D1428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AE5">
      <w:rPr>
        <w:rStyle w:val="PageNumber"/>
        <w:noProof/>
      </w:rPr>
      <w:t>1</w:t>
    </w:r>
    <w:r>
      <w:rPr>
        <w:rStyle w:val="PageNumber"/>
      </w:rPr>
      <w:fldChar w:fldCharType="end"/>
    </w:r>
  </w:p>
  <w:p w:rsidR="00DB0BBA" w:rsidRDefault="00DB0BBA" w:rsidP="00D142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2B" w:rsidRDefault="008D7C2B">
      <w:r>
        <w:separator/>
      </w:r>
    </w:p>
  </w:footnote>
  <w:footnote w:type="continuationSeparator" w:id="1">
    <w:p w:rsidR="008D7C2B" w:rsidRDefault="008D7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904B6C"/>
    <w:lvl w:ilvl="0">
      <w:numFmt w:val="bullet"/>
      <w:lvlText w:val="*"/>
      <w:lvlJc w:val="left"/>
    </w:lvl>
  </w:abstractNum>
  <w:abstractNum w:abstractNumId="1">
    <w:nsid w:val="04294D66"/>
    <w:multiLevelType w:val="hybridMultilevel"/>
    <w:tmpl w:val="EB887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4F060E"/>
    <w:multiLevelType w:val="hybridMultilevel"/>
    <w:tmpl w:val="E266E254"/>
    <w:lvl w:ilvl="0" w:tplc="7D0A8B18">
      <w:numFmt w:val="bullet"/>
      <w:lvlText w:val="-"/>
      <w:lvlJc w:val="left"/>
      <w:pPr>
        <w:ind w:left="1085" w:hanging="360"/>
      </w:pPr>
      <w:rPr>
        <w:rFonts w:ascii="Times New Roman" w:eastAsia="Times New Roman" w:hAnsi="Times New Roman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3">
    <w:nsid w:val="0C0B3C2E"/>
    <w:multiLevelType w:val="hybridMultilevel"/>
    <w:tmpl w:val="ED405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427E40"/>
    <w:multiLevelType w:val="hybridMultilevel"/>
    <w:tmpl w:val="48CAF6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8455340"/>
    <w:multiLevelType w:val="hybridMultilevel"/>
    <w:tmpl w:val="EE9ECF06"/>
    <w:lvl w:ilvl="0" w:tplc="7D0A8B18">
      <w:numFmt w:val="bullet"/>
      <w:lvlText w:val="-"/>
      <w:lvlJc w:val="left"/>
      <w:pPr>
        <w:ind w:left="1290" w:hanging="570"/>
      </w:pPr>
      <w:rPr>
        <w:rFonts w:ascii="Times New Roman" w:eastAsia="Times New Roman" w:hAnsi="Times New Roman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918591B"/>
    <w:multiLevelType w:val="hybridMultilevel"/>
    <w:tmpl w:val="60006EAC"/>
    <w:lvl w:ilvl="0" w:tplc="04090001">
      <w:start w:val="1"/>
      <w:numFmt w:val="bullet"/>
      <w:lvlText w:val=""/>
      <w:lvlJc w:val="left"/>
      <w:pPr>
        <w:ind w:left="1290" w:hanging="570"/>
      </w:pPr>
      <w:rPr>
        <w:rFonts w:ascii="Symbol" w:hAnsi="Symbol" w:cs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EEB536E"/>
    <w:multiLevelType w:val="hybridMultilevel"/>
    <w:tmpl w:val="BAB6680C"/>
    <w:lvl w:ilvl="0" w:tplc="7D0A8B18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C4567"/>
    <w:multiLevelType w:val="hybridMultilevel"/>
    <w:tmpl w:val="A816D8E4"/>
    <w:lvl w:ilvl="0" w:tplc="7D0A8B18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A922FB"/>
    <w:multiLevelType w:val="hybridMultilevel"/>
    <w:tmpl w:val="7B748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7348FC"/>
    <w:multiLevelType w:val="hybridMultilevel"/>
    <w:tmpl w:val="4DCE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1986002"/>
    <w:multiLevelType w:val="hybridMultilevel"/>
    <w:tmpl w:val="D31EE048"/>
    <w:lvl w:ilvl="0" w:tplc="DF2C40CE">
      <w:start w:val="1"/>
      <w:numFmt w:val="bullet"/>
      <w:lvlText w:val=""/>
      <w:lvlJc w:val="left"/>
      <w:pPr>
        <w:tabs>
          <w:tab w:val="num" w:pos="757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43F036F"/>
    <w:multiLevelType w:val="hybridMultilevel"/>
    <w:tmpl w:val="AF2CA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8BA68CD"/>
    <w:multiLevelType w:val="hybridMultilevel"/>
    <w:tmpl w:val="AFE69C28"/>
    <w:lvl w:ilvl="0" w:tplc="7D0A8B18">
      <w:numFmt w:val="bullet"/>
      <w:lvlText w:val="-"/>
      <w:lvlJc w:val="left"/>
      <w:pPr>
        <w:ind w:left="1290" w:hanging="570"/>
      </w:pPr>
      <w:rPr>
        <w:rFonts w:ascii="Times New Roman" w:eastAsia="Times New Roman" w:hAnsi="Times New Roman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F143183"/>
    <w:multiLevelType w:val="hybridMultilevel"/>
    <w:tmpl w:val="6240B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3DB6782"/>
    <w:multiLevelType w:val="hybridMultilevel"/>
    <w:tmpl w:val="479215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46660BB6"/>
    <w:multiLevelType w:val="hybridMultilevel"/>
    <w:tmpl w:val="0FD4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F60F95"/>
    <w:multiLevelType w:val="hybridMultilevel"/>
    <w:tmpl w:val="D54E9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765625A"/>
    <w:multiLevelType w:val="hybridMultilevel"/>
    <w:tmpl w:val="CEEE3A48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cs="Wingdings" w:hint="default"/>
      </w:rPr>
    </w:lvl>
  </w:abstractNum>
  <w:abstractNum w:abstractNumId="19">
    <w:nsid w:val="6DFB0EE2"/>
    <w:multiLevelType w:val="hybridMultilevel"/>
    <w:tmpl w:val="E5E05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18"/>
  </w:num>
  <w:num w:numId="10">
    <w:abstractNumId w:val="16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9"/>
  </w:num>
  <w:num w:numId="16">
    <w:abstractNumId w:val="3"/>
  </w:num>
  <w:num w:numId="17">
    <w:abstractNumId w:val="4"/>
  </w:num>
  <w:num w:numId="18">
    <w:abstractNumId w:val="15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36E6"/>
    <w:rsid w:val="000546C0"/>
    <w:rsid w:val="000749B5"/>
    <w:rsid w:val="00081CF4"/>
    <w:rsid w:val="000D108F"/>
    <w:rsid w:val="000E0836"/>
    <w:rsid w:val="000F06F8"/>
    <w:rsid w:val="00124944"/>
    <w:rsid w:val="001B7770"/>
    <w:rsid w:val="001C5505"/>
    <w:rsid w:val="001F7509"/>
    <w:rsid w:val="0021576A"/>
    <w:rsid w:val="002E07C4"/>
    <w:rsid w:val="00327971"/>
    <w:rsid w:val="003C2E5B"/>
    <w:rsid w:val="003F1016"/>
    <w:rsid w:val="00404B14"/>
    <w:rsid w:val="0040512B"/>
    <w:rsid w:val="00441AE5"/>
    <w:rsid w:val="004A70E5"/>
    <w:rsid w:val="004F25BD"/>
    <w:rsid w:val="005869B1"/>
    <w:rsid w:val="00590B3B"/>
    <w:rsid w:val="005B1313"/>
    <w:rsid w:val="005E1839"/>
    <w:rsid w:val="00652A64"/>
    <w:rsid w:val="006E7B78"/>
    <w:rsid w:val="00762D24"/>
    <w:rsid w:val="00823DBC"/>
    <w:rsid w:val="00854F01"/>
    <w:rsid w:val="008A668A"/>
    <w:rsid w:val="008D7C2B"/>
    <w:rsid w:val="00980218"/>
    <w:rsid w:val="00A370BB"/>
    <w:rsid w:val="00A636E6"/>
    <w:rsid w:val="00AA7C21"/>
    <w:rsid w:val="00B067C2"/>
    <w:rsid w:val="00B14738"/>
    <w:rsid w:val="00B475E2"/>
    <w:rsid w:val="00BD743B"/>
    <w:rsid w:val="00BE7347"/>
    <w:rsid w:val="00C43EC1"/>
    <w:rsid w:val="00C72ED6"/>
    <w:rsid w:val="00D1428D"/>
    <w:rsid w:val="00D60364"/>
    <w:rsid w:val="00DB0BBA"/>
    <w:rsid w:val="00E12E90"/>
    <w:rsid w:val="00E3304E"/>
    <w:rsid w:val="00EC6354"/>
    <w:rsid w:val="00EC78F6"/>
    <w:rsid w:val="00EE67D2"/>
    <w:rsid w:val="00F21670"/>
    <w:rsid w:val="00F23DF1"/>
    <w:rsid w:val="00F87D66"/>
    <w:rsid w:val="00FE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4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428D"/>
  </w:style>
  <w:style w:type="table" w:styleId="TableGrid">
    <w:name w:val="Table Grid"/>
    <w:basedOn w:val="TableNormal"/>
    <w:uiPriority w:val="99"/>
    <w:locked/>
    <w:rsid w:val="003C2E5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0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2994</Words>
  <Characters>17068</Characters>
  <Application>Microsoft Office Word</Application>
  <DocSecurity>0</DocSecurity>
  <Lines>142</Lines>
  <Paragraphs>40</Paragraphs>
  <ScaleCrop>false</ScaleCrop>
  <Company>ISJ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 la ordinul ministrului educaţiei, cercetării şi inovării</dc:title>
  <dc:subject/>
  <dc:creator>Dorina</dc:creator>
  <cp:keywords/>
  <dc:description/>
  <cp:lastModifiedBy>CRISTIAN</cp:lastModifiedBy>
  <cp:revision>2</cp:revision>
  <cp:lastPrinted>2012-03-22T10:18:00Z</cp:lastPrinted>
  <dcterms:created xsi:type="dcterms:W3CDTF">2012-03-22T13:24:00Z</dcterms:created>
  <dcterms:modified xsi:type="dcterms:W3CDTF">2012-03-22T13:24:00Z</dcterms:modified>
</cp:coreProperties>
</file>